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BAE" w:rsidRPr="004525A0" w:rsidRDefault="00567BAE" w:rsidP="004D52F8">
      <w:pPr>
        <w:pStyle w:val="ConsPlusNormal"/>
        <w:jc w:val="both"/>
        <w:outlineLvl w:val="0"/>
        <w:rPr>
          <w:rFonts w:ascii="Times New Roman" w:hAnsi="Times New Roman" w:cs="Times New Roman"/>
          <w:sz w:val="28"/>
          <w:szCs w:val="28"/>
        </w:rPr>
      </w:pPr>
    </w:p>
    <w:p w:rsidR="00ED145C" w:rsidRPr="004D52F8" w:rsidRDefault="00567BAE" w:rsidP="004D52F8">
      <w:pPr>
        <w:pStyle w:val="ConsPlusTitle"/>
        <w:jc w:val="center"/>
        <w:outlineLvl w:val="0"/>
        <w:rPr>
          <w:rFonts w:ascii="Times New Roman" w:hAnsi="Times New Roman" w:cs="Times New Roman"/>
          <w:sz w:val="28"/>
          <w:szCs w:val="28"/>
        </w:rPr>
      </w:pPr>
      <w:r w:rsidRPr="004D52F8">
        <w:rPr>
          <w:rFonts w:ascii="Times New Roman" w:hAnsi="Times New Roman" w:cs="Times New Roman"/>
          <w:sz w:val="28"/>
          <w:szCs w:val="28"/>
        </w:rPr>
        <w:t>УКАЗ</w:t>
      </w:r>
      <w:r w:rsidR="00ED145C" w:rsidRPr="004D52F8">
        <w:rPr>
          <w:rFonts w:ascii="Times New Roman" w:hAnsi="Times New Roman" w:cs="Times New Roman"/>
          <w:sz w:val="28"/>
          <w:szCs w:val="28"/>
        </w:rPr>
        <w:t xml:space="preserve"> </w:t>
      </w:r>
    </w:p>
    <w:p w:rsidR="00ED145C" w:rsidRPr="004D52F8" w:rsidRDefault="00ED145C" w:rsidP="004D52F8">
      <w:pPr>
        <w:pStyle w:val="ConsPlusTitle"/>
        <w:jc w:val="center"/>
        <w:outlineLvl w:val="0"/>
        <w:rPr>
          <w:rFonts w:ascii="Times New Roman" w:hAnsi="Times New Roman" w:cs="Times New Roman"/>
          <w:sz w:val="28"/>
          <w:szCs w:val="28"/>
        </w:rPr>
      </w:pPr>
      <w:r w:rsidRPr="004D52F8">
        <w:rPr>
          <w:rFonts w:ascii="Times New Roman" w:hAnsi="Times New Roman" w:cs="Times New Roman"/>
          <w:sz w:val="28"/>
          <w:szCs w:val="28"/>
        </w:rPr>
        <w:t>ГУБЕРНАТОРА ПЕРМСКОГО КРАЯ</w:t>
      </w:r>
    </w:p>
    <w:p w:rsidR="00ED145C" w:rsidRPr="004D52F8" w:rsidRDefault="00ED145C" w:rsidP="004D52F8">
      <w:pPr>
        <w:pStyle w:val="ConsPlusTitle"/>
        <w:jc w:val="center"/>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 xml:space="preserve">от 29 марта 2020 г. </w:t>
      </w:r>
      <w:r w:rsidR="00ED145C" w:rsidRPr="004D52F8">
        <w:rPr>
          <w:rFonts w:ascii="Times New Roman" w:hAnsi="Times New Roman" w:cs="Times New Roman"/>
          <w:sz w:val="28"/>
          <w:szCs w:val="28"/>
        </w:rPr>
        <w:t>№</w:t>
      </w:r>
      <w:r w:rsidRPr="004D52F8">
        <w:rPr>
          <w:rFonts w:ascii="Times New Roman" w:hAnsi="Times New Roman" w:cs="Times New Roman"/>
          <w:sz w:val="28"/>
          <w:szCs w:val="28"/>
        </w:rPr>
        <w:t xml:space="preserve"> 23</w:t>
      </w:r>
    </w:p>
    <w:p w:rsidR="00567BAE" w:rsidRPr="004D52F8" w:rsidRDefault="00567BAE" w:rsidP="004D52F8">
      <w:pPr>
        <w:pStyle w:val="ConsPlusTitle"/>
        <w:jc w:val="center"/>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О МЕРОПРИЯТИЯХ, РЕАЛИЗУЕМЫХ В СВЯЗИ С УГРОЗОЙ</w:t>
      </w: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РАСПРОСТРАНЕНИЯ НОВОЙ КОРОНАВИРУСНОЙ ИНФЕКЦИИ (COVID-19)</w:t>
      </w:r>
      <w:r w:rsidR="00E41CD6" w:rsidRPr="004D52F8">
        <w:rPr>
          <w:rFonts w:ascii="Times New Roman" w:hAnsi="Times New Roman" w:cs="Times New Roman"/>
          <w:sz w:val="28"/>
          <w:szCs w:val="28"/>
        </w:rPr>
        <w:t xml:space="preserve"> </w:t>
      </w:r>
      <w:r w:rsidRPr="004D52F8">
        <w:rPr>
          <w:rFonts w:ascii="Times New Roman" w:hAnsi="Times New Roman" w:cs="Times New Roman"/>
          <w:sz w:val="28"/>
          <w:szCs w:val="28"/>
        </w:rPr>
        <w:t>В ПЕРМСКОМ КРАЕ</w:t>
      </w:r>
    </w:p>
    <w:p w:rsidR="00E41CD6" w:rsidRPr="004D52F8" w:rsidRDefault="00F7399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 xml:space="preserve">(в редакции указов губернатора Пермского края от 31.03.2020 № 26, </w:t>
      </w:r>
    </w:p>
    <w:p w:rsidR="00F7399E" w:rsidRPr="004D52F8" w:rsidRDefault="00F7399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от</w:t>
      </w:r>
      <w:r w:rsidR="00460809" w:rsidRPr="004D52F8">
        <w:rPr>
          <w:rFonts w:ascii="Times New Roman" w:hAnsi="Times New Roman" w:cs="Times New Roman"/>
          <w:sz w:val="28"/>
          <w:szCs w:val="28"/>
        </w:rPr>
        <w:t xml:space="preserve"> 04.</w:t>
      </w:r>
      <w:r w:rsidRPr="004D52F8">
        <w:rPr>
          <w:rFonts w:ascii="Times New Roman" w:hAnsi="Times New Roman" w:cs="Times New Roman"/>
          <w:sz w:val="28"/>
          <w:szCs w:val="28"/>
        </w:rPr>
        <w:t>04.2020 №</w:t>
      </w:r>
      <w:r w:rsidR="00460809" w:rsidRPr="004D52F8">
        <w:rPr>
          <w:rFonts w:ascii="Times New Roman" w:hAnsi="Times New Roman" w:cs="Times New Roman"/>
          <w:sz w:val="28"/>
          <w:szCs w:val="28"/>
        </w:rPr>
        <w:t xml:space="preserve"> 30</w:t>
      </w:r>
      <w:r w:rsidR="00150383" w:rsidRPr="004D52F8">
        <w:rPr>
          <w:rFonts w:ascii="Times New Roman" w:hAnsi="Times New Roman" w:cs="Times New Roman"/>
          <w:sz w:val="28"/>
          <w:szCs w:val="28"/>
        </w:rPr>
        <w:t>, от 06.04.2020 № 31</w:t>
      </w:r>
      <w:r w:rsidRPr="004D52F8">
        <w:rPr>
          <w:rFonts w:ascii="Times New Roman" w:hAnsi="Times New Roman" w:cs="Times New Roman"/>
          <w:sz w:val="28"/>
          <w:szCs w:val="28"/>
        </w:rPr>
        <w:t>)</w:t>
      </w:r>
    </w:p>
    <w:p w:rsidR="00567BAE" w:rsidRPr="004D52F8" w:rsidRDefault="00567BAE" w:rsidP="004D52F8">
      <w:pPr>
        <w:rPr>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В связи с введением в Пермском крае режима повышенной готовности ввиду угрозы распространения новой коронавирусной инфекции (COVID-19), в соответствии с Федеральным </w:t>
      </w:r>
      <w:hyperlink r:id="rId4" w:history="1">
        <w:r w:rsidRPr="004D52F8">
          <w:rPr>
            <w:rFonts w:ascii="Times New Roman" w:hAnsi="Times New Roman" w:cs="Times New Roman"/>
            <w:sz w:val="28"/>
            <w:szCs w:val="28"/>
          </w:rPr>
          <w:t>законом</w:t>
        </w:r>
      </w:hyperlink>
      <w:r w:rsidRPr="004D52F8">
        <w:rPr>
          <w:rFonts w:ascii="Times New Roman" w:hAnsi="Times New Roman" w:cs="Times New Roman"/>
          <w:sz w:val="28"/>
          <w:szCs w:val="28"/>
        </w:rPr>
        <w:t xml:space="preserve"> от 30 марта 1999 г.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52-ФЗ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О санитарно-эпидемиологическом благополучии населения</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w:t>
      </w:r>
      <w:hyperlink r:id="rId5" w:history="1">
        <w:r w:rsidRPr="004D52F8">
          <w:rPr>
            <w:rFonts w:ascii="Times New Roman" w:hAnsi="Times New Roman" w:cs="Times New Roman"/>
            <w:sz w:val="28"/>
            <w:szCs w:val="28"/>
          </w:rPr>
          <w:t xml:space="preserve">подпунктом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б</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пункта 6 статьи 4.1</w:t>
        </w:r>
      </w:hyperlink>
      <w:r w:rsidRPr="004D52F8">
        <w:rPr>
          <w:rFonts w:ascii="Times New Roman" w:hAnsi="Times New Roman" w:cs="Times New Roman"/>
          <w:sz w:val="28"/>
          <w:szCs w:val="28"/>
        </w:rPr>
        <w:t xml:space="preserve"> Федерального закона от 21 декабря 1994 г.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68-ФЗ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w:t>
      </w:r>
      <w:hyperlink r:id="rId6" w:history="1">
        <w:r w:rsidRPr="004D52F8">
          <w:rPr>
            <w:rFonts w:ascii="Times New Roman" w:hAnsi="Times New Roman" w:cs="Times New Roman"/>
            <w:sz w:val="28"/>
            <w:szCs w:val="28"/>
          </w:rPr>
          <w:t>Уставом</w:t>
        </w:r>
      </w:hyperlink>
      <w:r w:rsidRPr="004D52F8">
        <w:rPr>
          <w:rFonts w:ascii="Times New Roman" w:hAnsi="Times New Roman" w:cs="Times New Roman"/>
          <w:sz w:val="28"/>
          <w:szCs w:val="28"/>
        </w:rPr>
        <w:t xml:space="preserve"> Пермского края постановляю:</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1. Временно до особого распоряжения приостановить на территории Пермского края:</w:t>
      </w:r>
    </w:p>
    <w:p w:rsidR="00F7399E" w:rsidRPr="004D52F8" w:rsidRDefault="00F7399E" w:rsidP="004D52F8">
      <w:pPr>
        <w:pStyle w:val="a5"/>
        <w:jc w:val="both"/>
        <w:rPr>
          <w:rFonts w:eastAsia="Calibri"/>
          <w:szCs w:val="28"/>
          <w:lang w:eastAsia="en-US"/>
        </w:rPr>
      </w:pPr>
      <w:r w:rsidRPr="004D52F8">
        <w:rPr>
          <w:rFonts w:eastAsia="Calibri"/>
          <w:szCs w:val="28"/>
          <w:lang w:eastAsia="en-US"/>
        </w:rPr>
        <w:t xml:space="preserve">(в редакции указа губернатора Пермского края от </w:t>
      </w:r>
      <w:r w:rsidR="00460809" w:rsidRPr="004D52F8">
        <w:rPr>
          <w:rFonts w:eastAsia="Calibri"/>
          <w:szCs w:val="28"/>
          <w:lang w:eastAsia="en-US"/>
        </w:rPr>
        <w:t>04.04.2020 № 30</w:t>
      </w:r>
      <w:r w:rsidRPr="004D52F8">
        <w:rPr>
          <w:rFonts w:eastAsia="Calibri"/>
          <w:szCs w:val="28"/>
          <w:lang w:eastAsia="en-US"/>
        </w:rPr>
        <w:t xml:space="preserve">) </w:t>
      </w:r>
    </w:p>
    <w:p w:rsidR="00F7399E" w:rsidRPr="004D52F8" w:rsidRDefault="006C68BD" w:rsidP="004D52F8">
      <w:pPr>
        <w:pStyle w:val="a5"/>
        <w:ind w:firstLine="709"/>
        <w:jc w:val="both"/>
        <w:rPr>
          <w:rFonts w:eastAsia="Calibri"/>
          <w:szCs w:val="28"/>
          <w:lang w:eastAsia="en-US"/>
        </w:rPr>
      </w:pPr>
      <w:r w:rsidRPr="004D52F8">
        <w:rPr>
          <w:rFonts w:eastAsia="Calibri"/>
          <w:szCs w:val="28"/>
          <w:lang w:eastAsia="en-US"/>
        </w:rPr>
        <w:t xml:space="preserve">1.1. проведение любых спортивных, культурных, научных, публичных, общественных и досуговых мероприятий с участием физических лиц </w:t>
      </w:r>
      <w:r w:rsidRPr="004D52F8">
        <w:rPr>
          <w:rFonts w:eastAsia="Calibri"/>
          <w:szCs w:val="28"/>
          <w:lang w:eastAsia="en-US"/>
        </w:rPr>
        <w:br/>
        <w:t xml:space="preserve">на открытых пространствах, а также в зданиях, строениях, сооружениях </w:t>
      </w:r>
      <w:r w:rsidRPr="004D52F8">
        <w:rPr>
          <w:rFonts w:eastAsia="Calibri"/>
          <w:szCs w:val="28"/>
          <w:lang w:eastAsia="en-US"/>
        </w:rPr>
        <w:br/>
        <w:t>(и помещениях в них);</w:t>
      </w:r>
    </w:p>
    <w:p w:rsidR="00F7399E" w:rsidRPr="004D52F8" w:rsidRDefault="00F7399E" w:rsidP="004D52F8">
      <w:pPr>
        <w:pStyle w:val="a5"/>
        <w:jc w:val="both"/>
        <w:rPr>
          <w:rFonts w:eastAsia="Calibri"/>
          <w:szCs w:val="28"/>
          <w:lang w:eastAsia="en-US"/>
        </w:rPr>
      </w:pPr>
      <w:r w:rsidRPr="004D52F8">
        <w:rPr>
          <w:rFonts w:eastAsia="Calibri"/>
          <w:szCs w:val="28"/>
          <w:lang w:eastAsia="en-US"/>
        </w:rPr>
        <w:t xml:space="preserve">(в редакции указа губернатора Пермского края от </w:t>
      </w:r>
      <w:r w:rsidR="00460809" w:rsidRPr="004D52F8">
        <w:rPr>
          <w:rFonts w:eastAsia="Calibri"/>
          <w:szCs w:val="28"/>
          <w:lang w:eastAsia="en-US"/>
        </w:rPr>
        <w:t>04.04.2020 № 30</w:t>
      </w:r>
      <w:r w:rsidRPr="004D52F8">
        <w:rPr>
          <w:rFonts w:eastAsia="Calibri"/>
          <w:szCs w:val="28"/>
          <w:lang w:eastAsia="en-US"/>
        </w:rPr>
        <w:t>)</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 xml:space="preserve">1.2. бронирование мест, прием и размещение физических лиц </w:t>
      </w:r>
      <w:r w:rsidRPr="004D52F8">
        <w:rPr>
          <w:rFonts w:eastAsia="Calibri"/>
          <w:szCs w:val="28"/>
          <w:lang w:eastAsia="en-US"/>
        </w:rPr>
        <w:br/>
        <w:t>в пансионатах, домах отдыха, санаторно-курортных организациях (санаториях), санаторно-оздоровительных детских лагерях круглогодичного действия, в иных санаторно-курортных организациях (санаториях), санаторно-оздоровительных детских лагерях круглогодичного действия на территории Пермского края, гостиницах, а также иных средствах коллективного размещения, расположенных на территории Пермского края, за исключением лиц, находящихся в служебных командировках. В отношении лиц, уже проживающих в указанных организациях:</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 xml:space="preserve">обеспечить условия для их самоизоляции и проведение необходимых санитарно-эпидемиологических мероприятий до окончания срока </w:t>
      </w:r>
      <w:r w:rsidRPr="004D52F8">
        <w:rPr>
          <w:rFonts w:eastAsia="Calibri"/>
          <w:szCs w:val="28"/>
          <w:lang w:eastAsia="en-US"/>
        </w:rPr>
        <w:br/>
        <w:t>их проживания без возможности его продления;</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организовать их питание непосредственно в зданиях проживания данных лиц в соответствии с разъяснениями Роспотребнадзора;</w:t>
      </w:r>
    </w:p>
    <w:p w:rsidR="00F7399E" w:rsidRPr="004D52F8" w:rsidRDefault="00F7399E" w:rsidP="004D52F8">
      <w:pPr>
        <w:pStyle w:val="a5"/>
        <w:jc w:val="both"/>
        <w:rPr>
          <w:rFonts w:eastAsia="Calibri"/>
          <w:szCs w:val="28"/>
          <w:lang w:eastAsia="en-US"/>
        </w:rPr>
      </w:pPr>
      <w:r w:rsidRPr="004D52F8">
        <w:rPr>
          <w:rFonts w:eastAsia="Calibri"/>
          <w:szCs w:val="28"/>
          <w:lang w:eastAsia="en-US"/>
        </w:rPr>
        <w:t xml:space="preserve">(в редакции указа губернатора Пермского края от </w:t>
      </w:r>
      <w:r w:rsidR="00460809" w:rsidRPr="004D52F8">
        <w:rPr>
          <w:rFonts w:eastAsia="Calibri"/>
          <w:szCs w:val="28"/>
          <w:lang w:eastAsia="en-US"/>
        </w:rPr>
        <w:t>04.04.2020 № 30</w:t>
      </w:r>
      <w:r w:rsidRPr="004D52F8">
        <w:rPr>
          <w:rFonts w:eastAsia="Calibri"/>
          <w:szCs w:val="28"/>
          <w:lang w:eastAsia="en-US"/>
        </w:rPr>
        <w:t xml:space="preserve">) </w:t>
      </w:r>
    </w:p>
    <w:p w:rsidR="006C68BD" w:rsidRPr="004D52F8" w:rsidRDefault="006C68BD" w:rsidP="004D52F8">
      <w:pPr>
        <w:pStyle w:val="ConsPlusNormal"/>
        <w:ind w:firstLine="708"/>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 xml:space="preserve">1.3. деятельность всех организаций независимо от их организационно-правовых форм и форм собственности, а также индивидуальных предпринимателей (далее – организации), за исключением их деятельности, </w:t>
      </w:r>
      <w:r w:rsidRPr="004D52F8">
        <w:rPr>
          <w:rFonts w:ascii="Times New Roman" w:eastAsia="Calibri" w:hAnsi="Times New Roman" w:cs="Times New Roman"/>
          <w:sz w:val="28"/>
          <w:szCs w:val="28"/>
          <w:lang w:eastAsia="en-US"/>
        </w:rPr>
        <w:lastRenderedPageBreak/>
        <w:t>направленной на обеспечение сохранности принадлежащего им имущества, в том числе его охраны и обеспечения работоспособности инженерных сетей зданий, строений и сооружений, деятельности по осуществлению денежных расчето</w:t>
      </w:r>
      <w:r w:rsidR="00F7399E" w:rsidRPr="004D52F8">
        <w:rPr>
          <w:rFonts w:ascii="Times New Roman" w:eastAsia="Calibri" w:hAnsi="Times New Roman" w:cs="Times New Roman"/>
          <w:sz w:val="28"/>
          <w:szCs w:val="28"/>
          <w:lang w:eastAsia="en-US"/>
        </w:rPr>
        <w:t>в с контрагентами и работниками.</w:t>
      </w:r>
    </w:p>
    <w:p w:rsidR="00F7399E" w:rsidRPr="004D52F8" w:rsidRDefault="00F7399E" w:rsidP="004D52F8">
      <w:pPr>
        <w:pStyle w:val="a5"/>
        <w:jc w:val="both"/>
        <w:rPr>
          <w:rFonts w:eastAsia="Calibri"/>
          <w:szCs w:val="28"/>
          <w:lang w:eastAsia="en-US"/>
        </w:rPr>
      </w:pPr>
      <w:r w:rsidRPr="004D52F8">
        <w:rPr>
          <w:rFonts w:eastAsia="Calibri"/>
          <w:szCs w:val="28"/>
          <w:lang w:eastAsia="en-US"/>
        </w:rPr>
        <w:t xml:space="preserve">(в редакции указа губернатора Пермского края от </w:t>
      </w:r>
      <w:r w:rsidR="00460809" w:rsidRPr="004D52F8">
        <w:rPr>
          <w:rFonts w:eastAsia="Calibri"/>
          <w:szCs w:val="28"/>
          <w:lang w:eastAsia="en-US"/>
        </w:rPr>
        <w:t>04.04.2020 № 30</w:t>
      </w:r>
      <w:r w:rsidRPr="004D52F8">
        <w:rPr>
          <w:rFonts w:eastAsia="Calibri"/>
          <w:szCs w:val="28"/>
          <w:lang w:eastAsia="en-US"/>
        </w:rPr>
        <w:t xml:space="preserve">) </w:t>
      </w:r>
    </w:p>
    <w:p w:rsidR="00EC31AF" w:rsidRPr="004D52F8" w:rsidRDefault="00567BAE" w:rsidP="004D52F8">
      <w:pPr>
        <w:pStyle w:val="ConsPlusNormal"/>
        <w:jc w:val="both"/>
        <w:rPr>
          <w:rFonts w:ascii="Times New Roman" w:eastAsia="Calibri" w:hAnsi="Times New Roman" w:cs="Times New Roman"/>
          <w:sz w:val="28"/>
          <w:szCs w:val="28"/>
          <w:lang w:eastAsia="en-US"/>
        </w:rPr>
      </w:pPr>
      <w:r w:rsidRPr="004D52F8">
        <w:rPr>
          <w:rFonts w:ascii="Times New Roman" w:hAnsi="Times New Roman" w:cs="Times New Roman"/>
          <w:sz w:val="28"/>
          <w:szCs w:val="28"/>
        </w:rPr>
        <w:t xml:space="preserve"> </w:t>
      </w:r>
      <w:r w:rsidR="00EC31AF" w:rsidRPr="004D52F8">
        <w:rPr>
          <w:rFonts w:ascii="Times New Roman" w:hAnsi="Times New Roman" w:cs="Times New Roman"/>
          <w:sz w:val="28"/>
          <w:szCs w:val="28"/>
        </w:rPr>
        <w:tab/>
      </w:r>
      <w:r w:rsidR="000C43B6" w:rsidRPr="004D52F8">
        <w:rPr>
          <w:rFonts w:ascii="Times New Roman" w:eastAsia="Calibri" w:hAnsi="Times New Roman" w:cs="Times New Roman"/>
          <w:sz w:val="28"/>
          <w:szCs w:val="28"/>
          <w:lang w:eastAsia="en-US"/>
        </w:rPr>
        <w:t>Пункты 1.3.1 – 1.3.8</w:t>
      </w:r>
      <w:r w:rsidR="00B63694" w:rsidRPr="004D52F8">
        <w:rPr>
          <w:rFonts w:ascii="Times New Roman" w:eastAsia="Calibri" w:hAnsi="Times New Roman" w:cs="Times New Roman"/>
          <w:sz w:val="28"/>
          <w:szCs w:val="28"/>
          <w:lang w:eastAsia="en-US"/>
        </w:rPr>
        <w:t xml:space="preserve">, пункты 1.4, 1.4.1, 1.4.2 </w:t>
      </w:r>
      <w:r w:rsidR="000C43B6" w:rsidRPr="004D52F8">
        <w:rPr>
          <w:rFonts w:ascii="Times New Roman" w:eastAsia="Calibri" w:hAnsi="Times New Roman" w:cs="Times New Roman"/>
          <w:sz w:val="28"/>
          <w:szCs w:val="28"/>
          <w:lang w:eastAsia="en-US"/>
        </w:rPr>
        <w:t>признаны</w:t>
      </w:r>
      <w:r w:rsidR="00EC31AF" w:rsidRPr="004D52F8">
        <w:rPr>
          <w:rFonts w:ascii="Times New Roman" w:eastAsia="Calibri" w:hAnsi="Times New Roman" w:cs="Times New Roman"/>
          <w:sz w:val="28"/>
          <w:szCs w:val="28"/>
          <w:lang w:eastAsia="en-US"/>
        </w:rPr>
        <w:t xml:space="preserve"> утратившими силу.</w:t>
      </w:r>
    </w:p>
    <w:p w:rsidR="000C43B6" w:rsidRPr="004D52F8" w:rsidRDefault="00B63694" w:rsidP="004D52F8">
      <w:pPr>
        <w:pStyle w:val="ConsPlusNormal"/>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 xml:space="preserve">(в редакции указа губернатора Пермского края от </w:t>
      </w:r>
      <w:r w:rsidR="00F7399E" w:rsidRPr="004D52F8">
        <w:rPr>
          <w:rFonts w:ascii="Times New Roman" w:eastAsia="Calibri" w:hAnsi="Times New Roman" w:cs="Times New Roman"/>
          <w:sz w:val="28"/>
          <w:szCs w:val="28"/>
          <w:lang w:eastAsia="en-US"/>
        </w:rPr>
        <w:t>04.</w:t>
      </w:r>
      <w:r w:rsidR="00460809" w:rsidRPr="004D52F8">
        <w:rPr>
          <w:rFonts w:ascii="Times New Roman" w:eastAsia="Calibri" w:hAnsi="Times New Roman" w:cs="Times New Roman"/>
          <w:sz w:val="28"/>
          <w:szCs w:val="28"/>
          <w:lang w:eastAsia="en-US"/>
        </w:rPr>
        <w:t xml:space="preserve">04.2020 </w:t>
      </w:r>
      <w:r w:rsidRPr="004D52F8">
        <w:rPr>
          <w:rFonts w:ascii="Times New Roman" w:eastAsia="Calibri" w:hAnsi="Times New Roman" w:cs="Times New Roman"/>
          <w:sz w:val="28"/>
          <w:szCs w:val="28"/>
          <w:lang w:eastAsia="en-US"/>
        </w:rPr>
        <w:t>№</w:t>
      </w:r>
      <w:r w:rsidR="00460809" w:rsidRPr="004D52F8">
        <w:rPr>
          <w:rFonts w:ascii="Times New Roman" w:eastAsia="Calibri" w:hAnsi="Times New Roman" w:cs="Times New Roman"/>
          <w:sz w:val="28"/>
          <w:szCs w:val="28"/>
          <w:lang w:eastAsia="en-US"/>
        </w:rPr>
        <w:t xml:space="preserve"> 30</w:t>
      </w:r>
      <w:r w:rsidRPr="004D52F8">
        <w:rPr>
          <w:rFonts w:ascii="Times New Roman" w:eastAsia="Calibri" w:hAnsi="Times New Roman" w:cs="Times New Roman"/>
          <w:sz w:val="28"/>
          <w:szCs w:val="28"/>
          <w:lang w:eastAsia="en-US"/>
        </w:rPr>
        <w:t>)</w:t>
      </w:r>
      <w:r w:rsidR="000C43B6" w:rsidRPr="004D52F8">
        <w:rPr>
          <w:rFonts w:ascii="Times New Roman" w:eastAsia="Calibri" w:hAnsi="Times New Roman" w:cs="Times New Roman"/>
          <w:sz w:val="28"/>
          <w:szCs w:val="28"/>
          <w:lang w:eastAsia="en-US"/>
        </w:rPr>
        <w:t xml:space="preserve"> </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 с 31 марта 2020 г. до особого распоряжения: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1.5.1. обслуживание межрегиональных автобусных маршрутов регулярных перевозок, проходящих по территории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1.5.2. перевозки пассажиров автобусами лицензиата на основании договора фрахтования транспортного средства (заказные перевозки), за исключением перевозки автобусами иных лиц лицензиата для его собственных нужд;</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1.5 введен </w:t>
      </w:r>
      <w:hyperlink r:id="rId7"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убернатор</w:t>
      </w:r>
      <w:r w:rsidR="00303FE3" w:rsidRPr="004D52F8">
        <w:rPr>
          <w:rFonts w:ascii="Times New Roman" w:hAnsi="Times New Roman" w:cs="Times New Roman"/>
          <w:sz w:val="28"/>
          <w:szCs w:val="28"/>
        </w:rPr>
        <w:t>а Пермского края от 31.03.2020 №</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1.6. проведение плановых проверок многоквартирных жилых домов.</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1.6 введен </w:t>
      </w:r>
      <w:hyperlink r:id="rId8"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w:t>
      </w:r>
      <w:r w:rsidR="00ED145C" w:rsidRPr="004D52F8">
        <w:rPr>
          <w:rFonts w:ascii="Times New Roman" w:hAnsi="Times New Roman" w:cs="Times New Roman"/>
          <w:sz w:val="28"/>
          <w:szCs w:val="28"/>
        </w:rPr>
        <w:t>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 xml:space="preserve">№ </w:t>
      </w:r>
      <w:r w:rsidRPr="004D52F8">
        <w:rPr>
          <w:rFonts w:ascii="Times New Roman" w:hAnsi="Times New Roman" w:cs="Times New Roman"/>
          <w:sz w:val="28"/>
          <w:szCs w:val="28"/>
        </w:rPr>
        <w:t>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1(1). С 31 марта 2020 г. до особого распоряжения сократить количество отправлений по межмуниципальным автобусным маршрутам регулярных перевозок Пермского края на 80% (но не менее 1 оборотного рейса в сутки).</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1(1) введен </w:t>
      </w:r>
      <w:hyperlink r:id="rId9"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460809" w:rsidRPr="004D52F8" w:rsidRDefault="00460809" w:rsidP="004D52F8">
      <w:pPr>
        <w:pStyle w:val="ConsPlusNormal"/>
        <w:ind w:firstLine="540"/>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 xml:space="preserve">2. Ограничения, установленные пунктом 1.3 настоящего указа, </w:t>
      </w:r>
      <w:r w:rsidRPr="004D52F8">
        <w:rPr>
          <w:rFonts w:ascii="Times New Roman" w:eastAsia="Calibri" w:hAnsi="Times New Roman" w:cs="Times New Roman"/>
          <w:sz w:val="28"/>
          <w:szCs w:val="28"/>
          <w:lang w:eastAsia="en-US"/>
        </w:rPr>
        <w:br/>
        <w:t>не распространяются на:</w:t>
      </w:r>
    </w:p>
    <w:p w:rsidR="00460809" w:rsidRPr="004D52F8" w:rsidRDefault="00460809" w:rsidP="004D52F8">
      <w:pPr>
        <w:pStyle w:val="ConsPlusNormal"/>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 непрерывно действующие организации, в том числе аварийно-спасательные службы, осуществляющие срочный и неотложный ремонт автотранспорта и иного оборудования, необходимого для бесперебойной работы в условиях повышенной готовности, организации, эксплуатирующие многоквартирные жилые дома, организации жилищно-коммунального комплекса;</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2.2. медицинские (по списку, определяемому Министерством здравоохранения Пермского края), аптечные организации, организации социального обслуживания населения;</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2.3. организации, обеспечивающие санитарную обработку автотранспорта, средств индивидуальной защиты и предметов одежды (автомойки, химчистки);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2.4. организации, оказывающие услуги по изготовлению и пошиву средств индивидуальной защиты и иные услуги, носящие экстренный </w:t>
      </w:r>
      <w:r w:rsidRPr="004D52F8">
        <w:rPr>
          <w:rFonts w:eastAsia="Calibri"/>
          <w:szCs w:val="28"/>
          <w:lang w:eastAsia="en-US"/>
        </w:rPr>
        <w:br/>
        <w:t>и неотложный характер;</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2.5. организации в части дистанционной работы их работников по месту их жительства либо иного места самоизоляции, определенного в соответствии </w:t>
      </w:r>
      <w:r w:rsidRPr="004D52F8">
        <w:rPr>
          <w:rFonts w:eastAsia="Calibri"/>
          <w:szCs w:val="28"/>
          <w:lang w:eastAsia="en-US"/>
        </w:rPr>
        <w:br/>
        <w:t>с пунктом 5 настоящего указа;</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2.6. организации, обеспечивающие население продуктами питания </w:t>
      </w:r>
      <w:r w:rsidRPr="004D52F8">
        <w:rPr>
          <w:rFonts w:eastAsia="Calibri"/>
          <w:szCs w:val="28"/>
          <w:lang w:eastAsia="en-US"/>
        </w:rPr>
        <w:br/>
        <w:t>и товарами первой необходимости, указанными в приложении 1 к настоящему указу;</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lastRenderedPageBreak/>
        <w:t>2.7. организации, осуществляющие продажу товаров дистанционным способом, в том числе с условием доставки, включая приобретение авто и иных запчастей, сельскохозяйственной техники;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2.8. организации, выполняющие неотложные работы в условиях чрезвычайной ситуации и (или) при возникновении угрозы распространения заболевания, представляющего опасность для окружающих, в иных случаях, ставящих под угрозу жизнь, здоровье или нормальные жизненные условия населения;</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2.9. организации, осуществляющие неотложные ремонтные и погрузочно-разгрузочные работы;</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2.10. организации, предоставляющие финансовые услуги в части неотложных функций (в первую очередь услуги по расчетам и платежам);</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2.11. федеральные органы государственной власти (в том числе судебные и правоохранительные органы), органы государственной власти Пермского края, Территориальный фонд обязательного медицинского страхования Пермского края, Отделение Пенсионного фонда Российской Федерации по Пермскому краю, органы местного самоуправления муниципальных образований Пермского края;</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2.12. волонтерские организации, оказывающие помощь жителям Пермского края в условиях распространения новой коронавирусной инфекции (COVID-19);</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2.13. организации, оказывающие ритуальные услуги по погребению;</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2.14. организации, обеспечивающие эксплуатацию и обслуживание улично-дорожной сети в соответствии с муниципальными и государственными контрактами;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2.15. организации, предоставляющие услуги такси в соответствии </w:t>
      </w:r>
      <w:r w:rsidRPr="004D52F8">
        <w:rPr>
          <w:rFonts w:eastAsia="Calibri"/>
          <w:szCs w:val="28"/>
          <w:lang w:eastAsia="en-US"/>
        </w:rPr>
        <w:br/>
        <w:t>с требованиями законодательства Российской Федерации;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2.16. организации общественного транспорта, а также организации, оказывающие услуги по перевозке грузов в целях обеспечения функционирования организаций, чья деятельность не приостановлена </w:t>
      </w:r>
      <w:r w:rsidRPr="004D52F8">
        <w:rPr>
          <w:rFonts w:eastAsia="Calibri"/>
          <w:szCs w:val="28"/>
          <w:lang w:eastAsia="en-US"/>
        </w:rPr>
        <w:br/>
        <w:t>в соответствии с настоящим указом;</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2.17. организации, осуществляющие производство и выпуск средств массовой информации;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2.18. строительные организации по перечню, определенному Министерством строительства Пермского края,</w:t>
      </w:r>
      <w:r w:rsidRPr="004D52F8">
        <w:rPr>
          <w:szCs w:val="28"/>
        </w:rPr>
        <w:t xml:space="preserve"> </w:t>
      </w:r>
      <w:r w:rsidRPr="004D52F8">
        <w:rPr>
          <w:rFonts w:eastAsia="Calibri"/>
          <w:szCs w:val="28"/>
          <w:lang w:eastAsia="en-US"/>
        </w:rPr>
        <w:t>на основании заявок Организаций по форме согласно приложению 4 к настоящему указу;</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2.19. организации, обеспечивающие непрерывный режим работы сельскохозяйственных организаций, переработку сельскохозяйственной продукции и своевременное проведение весенне-полевых работ;</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2.20. организации, оказывающие услуги дистанционно, в том числе образовательные услуги (общеобразовательные организации, профессиональные образовательные организации, образовательные организации высшего образования, образовательные организации дополнительного образования);</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2.21. организации, предоставляющие услуги юридическим и физическим лицам по формированию (печати), доставке платежных </w:t>
      </w:r>
      <w:r w:rsidRPr="004D52F8">
        <w:rPr>
          <w:rFonts w:eastAsia="Calibri"/>
          <w:szCs w:val="28"/>
          <w:lang w:eastAsia="en-US"/>
        </w:rPr>
        <w:lastRenderedPageBreak/>
        <w:t>документов на оплату жилищно-коммунальных услуг, взносов на капитальный ремонт;</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2.22. организации, осуществляющие строительство и ремонт автодорог, по перечню, определенному Министерством транспорта Пермского края, на основании заявок Организаций по форме согласно</w:t>
      </w:r>
      <w:r w:rsidRPr="004D52F8">
        <w:rPr>
          <w:szCs w:val="28"/>
        </w:rPr>
        <w:t xml:space="preserve"> </w:t>
      </w:r>
      <w:r w:rsidRPr="004D52F8">
        <w:rPr>
          <w:rFonts w:eastAsia="Calibri"/>
          <w:szCs w:val="28"/>
          <w:lang w:eastAsia="en-US"/>
        </w:rPr>
        <w:t>приложению 4 к настоящему указу;</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2.23. </w:t>
      </w:r>
      <w:r w:rsidR="00150383" w:rsidRPr="004D52F8">
        <w:rPr>
          <w:rFonts w:eastAsia="Calibri"/>
          <w:lang w:eastAsia="en-US"/>
        </w:rPr>
        <w:t xml:space="preserve">отделения почтовой связи, нотариусов (в случаях, определяемых Нотариальной палатой Пермского края) в части оказания услуг, носящих неотложный характер, организации, оказывающие услуги сотовой связи </w:t>
      </w:r>
      <w:r w:rsidR="00150383" w:rsidRPr="004D52F8">
        <w:rPr>
          <w:rFonts w:eastAsia="Calibri"/>
          <w:lang w:eastAsia="en-US"/>
        </w:rPr>
        <w:br/>
        <w:t xml:space="preserve">в местах реализации продовольственных товаров и непродовольственных товаров первой необходимости, а также на Пермский краевой многофункциональный центр предоставления государственных </w:t>
      </w:r>
      <w:r w:rsidR="00150383" w:rsidRPr="004D52F8">
        <w:rPr>
          <w:rFonts w:eastAsia="Calibri"/>
          <w:lang w:eastAsia="en-US"/>
        </w:rPr>
        <w:br/>
        <w:t xml:space="preserve">и муниципальных услуг в части выездного обслуживания заявителей </w:t>
      </w:r>
      <w:r w:rsidR="00150383" w:rsidRPr="004D52F8">
        <w:rPr>
          <w:rFonts w:eastAsia="Calibri"/>
          <w:lang w:eastAsia="en-US"/>
        </w:rPr>
        <w:br/>
        <w:t>и дистанционного оказания услуг</w:t>
      </w:r>
      <w:r w:rsidRPr="004D52F8">
        <w:rPr>
          <w:rFonts w:eastAsia="Calibri"/>
          <w:szCs w:val="28"/>
          <w:lang w:eastAsia="en-US"/>
        </w:rPr>
        <w:t xml:space="preserve">; </w:t>
      </w:r>
    </w:p>
    <w:p w:rsidR="00150383" w:rsidRPr="004D52F8" w:rsidRDefault="00150383"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(в редакции указа губернатора Пермского края от 06.04.2020 № 31)</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2.24. дошкольные образовательные организации и структурные подразделения общеобразовательных организаций, реализующих программы дошкольного образования, в части работников, обеспечивающих функционирование дежурных групп для детей работников организаций, </w:t>
      </w:r>
      <w:r w:rsidRPr="004D52F8">
        <w:rPr>
          <w:rFonts w:eastAsia="Calibri"/>
          <w:szCs w:val="28"/>
          <w:lang w:eastAsia="en-US"/>
        </w:rPr>
        <w:br/>
        <w:t>чья деятельность не приостановлена;</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2.25. иные организации, определенные Министерством промышленности, предпринимательства и торговли Пермского края. </w:t>
      </w:r>
    </w:p>
    <w:p w:rsidR="00460809" w:rsidRPr="004D52F8" w:rsidRDefault="00460809" w:rsidP="004D52F8">
      <w:pPr>
        <w:pStyle w:val="ConsPlusNormal"/>
        <w:ind w:firstLine="540"/>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Список организаций, определяемых в соответствии с пунктами 2.2, 2.18, 2.22, 2.25 настоящего указа, подлежит опубликованию на сайте, предусмотренном пунктом 25(2) настоящего указа.</w:t>
      </w:r>
    </w:p>
    <w:p w:rsidR="00C47EC4" w:rsidRPr="004D52F8" w:rsidRDefault="00C47EC4"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C47EC4" w:rsidRPr="004D52F8" w:rsidRDefault="00C47EC4" w:rsidP="004D52F8">
      <w:pPr>
        <w:pStyle w:val="ConsPlusNormal"/>
        <w:ind w:firstLine="540"/>
        <w:jc w:val="both"/>
        <w:rPr>
          <w:rFonts w:ascii="Times New Roman" w:hAnsi="Times New Roman" w:cs="Times New Roman"/>
          <w:sz w:val="28"/>
          <w:szCs w:val="28"/>
        </w:rPr>
      </w:pPr>
      <w:bookmarkStart w:id="0" w:name="P51"/>
      <w:bookmarkEnd w:id="0"/>
      <w:r w:rsidRPr="004D52F8">
        <w:rPr>
          <w:rFonts w:ascii="Times New Roman" w:hAnsi="Times New Roman" w:cs="Times New Roman"/>
          <w:sz w:val="28"/>
          <w:szCs w:val="28"/>
        </w:rPr>
        <w:t xml:space="preserve">2(1). Решение о выдаче разрешения, указанного в пункте 2.25 настоящего указа, принимается на основании заявки организации, составленной по форме согласно приложению 4 к настоящему указу, и оформляется приказом Министерства промышленности, предпринимательства и торговли Пермского края. </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К заявке на получение разрешения прилагаются подписанные руководителем организации:</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обоснование необходимости осуществления деятельности организации в период режима повышенной готовности ввиду угрозы распространения новой коронавирусной инфекции (COVID-19) на территории Пермского края (в свободной форме);</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сведения об обращениях контрагентов организации о необходимости выполнения работ, оказания услуг, поставки продукции (с приложением копий запросов).</w:t>
      </w:r>
    </w:p>
    <w:p w:rsidR="00C47EC4" w:rsidRPr="004D52F8" w:rsidRDefault="00C47EC4"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(пункт 2(1) введен указом губернатора Пермского края от 04.04.2020 № 30)</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2(2). Министерству промышленности, предпринимательства и торговли Пермского края организовать дистанционный прием заявок организаций для рассмотрения вопроса о выдаче разрешений в соответствии с пунктом 2.25 настоящего указа.</w:t>
      </w:r>
    </w:p>
    <w:p w:rsidR="00EC31AF" w:rsidRPr="004D52F8" w:rsidRDefault="00EC31AF"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(пункт 2(2) введен указом губернатора Пермского края от 04.04.2020 № 30)</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lastRenderedPageBreak/>
        <w:t>3. В период с 30 марта 2020 г. до особого распоряжения ограничить розничную продажу алкогольной продукции, установив запрет на розничную продажу алкогольной продукции с 20:00 до 11:00 по местному времени.</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3 в ред. </w:t>
      </w:r>
      <w:hyperlink r:id="rId10"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bookmarkStart w:id="1" w:name="P53"/>
      <w:bookmarkEnd w:id="1"/>
      <w:r w:rsidRPr="004D52F8">
        <w:rPr>
          <w:rFonts w:ascii="Times New Roman" w:hAnsi="Times New Roman" w:cs="Times New Roman"/>
          <w:sz w:val="28"/>
          <w:szCs w:val="28"/>
        </w:rPr>
        <w:t>4.</w:t>
      </w:r>
      <w:r w:rsidR="00150383" w:rsidRPr="004D52F8">
        <w:rPr>
          <w:rFonts w:ascii="Times New Roman" w:eastAsia="Calibri" w:hAnsi="Times New Roman" w:cs="Times New Roman"/>
          <w:sz w:val="28"/>
          <w:szCs w:val="28"/>
          <w:lang w:eastAsia="en-US"/>
        </w:rPr>
        <w:t xml:space="preserve"> </w:t>
      </w:r>
      <w:r w:rsidR="00150383" w:rsidRPr="004D52F8">
        <w:rPr>
          <w:rFonts w:ascii="Times New Roman" w:hAnsi="Times New Roman" w:cs="Times New Roman"/>
          <w:sz w:val="28"/>
          <w:szCs w:val="28"/>
        </w:rPr>
        <w:t>Обязать физических лиц, прибывших на территорию Пермского края на постоянное либо временное проживание</w:t>
      </w:r>
      <w:r w:rsidRPr="004D52F8">
        <w:rPr>
          <w:rFonts w:ascii="Times New Roman" w:hAnsi="Times New Roman" w:cs="Times New Roman"/>
          <w:sz w:val="28"/>
          <w:szCs w:val="28"/>
        </w:rPr>
        <w:t>:</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11"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w:t>
      </w:r>
      <w:r w:rsidR="00150383" w:rsidRPr="004D52F8">
        <w:rPr>
          <w:rFonts w:ascii="Times New Roman" w:hAnsi="Times New Roman" w:cs="Times New Roman"/>
          <w:sz w:val="28"/>
          <w:szCs w:val="28"/>
        </w:rPr>
        <w:t>06</w:t>
      </w:r>
      <w:r w:rsidRPr="004D52F8">
        <w:rPr>
          <w:rFonts w:ascii="Times New Roman" w:hAnsi="Times New Roman" w:cs="Times New Roman"/>
          <w:sz w:val="28"/>
          <w:szCs w:val="28"/>
        </w:rPr>
        <w:t>.0</w:t>
      </w:r>
      <w:r w:rsidR="00150383" w:rsidRPr="004D52F8">
        <w:rPr>
          <w:rFonts w:ascii="Times New Roman" w:hAnsi="Times New Roman" w:cs="Times New Roman"/>
          <w:sz w:val="28"/>
          <w:szCs w:val="28"/>
        </w:rPr>
        <w:t>4</w:t>
      </w:r>
      <w:r w:rsidRPr="004D52F8">
        <w:rPr>
          <w:rFonts w:ascii="Times New Roman" w:hAnsi="Times New Roman" w:cs="Times New Roman"/>
          <w:sz w:val="28"/>
          <w:szCs w:val="28"/>
        </w:rPr>
        <w:t xml:space="preserve">.2020 </w:t>
      </w:r>
      <w:r w:rsidR="00303FE3" w:rsidRPr="004D52F8">
        <w:rPr>
          <w:rFonts w:ascii="Times New Roman" w:hAnsi="Times New Roman" w:cs="Times New Roman"/>
          <w:sz w:val="28"/>
          <w:szCs w:val="28"/>
        </w:rPr>
        <w:t>№</w:t>
      </w:r>
      <w:r w:rsidRPr="004D52F8">
        <w:rPr>
          <w:rFonts w:ascii="Times New Roman" w:hAnsi="Times New Roman" w:cs="Times New Roman"/>
          <w:sz w:val="28"/>
          <w:szCs w:val="28"/>
        </w:rPr>
        <w:t xml:space="preserve"> </w:t>
      </w:r>
      <w:r w:rsidR="00150383" w:rsidRPr="004D52F8">
        <w:rPr>
          <w:rFonts w:ascii="Times New Roman" w:hAnsi="Times New Roman" w:cs="Times New Roman"/>
          <w:sz w:val="28"/>
          <w:szCs w:val="28"/>
        </w:rPr>
        <w:t>31</w:t>
      </w: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bookmarkStart w:id="2" w:name="P55"/>
      <w:bookmarkEnd w:id="2"/>
      <w:r w:rsidRPr="004D52F8">
        <w:rPr>
          <w:rFonts w:ascii="Times New Roman" w:hAnsi="Times New Roman" w:cs="Times New Roman"/>
          <w:sz w:val="28"/>
          <w:szCs w:val="28"/>
        </w:rPr>
        <w:t>4.1. обеспечить самоизоляцию в домашних условиях (при наличии возможности) продолжительностью 14 календарных дней со дня прибытия и незамедлительно сообщить о прибытии на горячую линию Министерства здравоохранения Пермского края по телефону (342) 258-07-87;</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4.2. в случае отсутствия возможности самоизоляции в домашних условиях, указанной в пункте 4.1 настоящего Указа, в целях организации изоляции в условиях обсерватора незамедлительно сообщать о прибытии в Российскую Федерацию и отсутствии возможности изоляции в домашних условиях на горячую линию Министерства здравоохранения Пермского края по телефону (342) 258-07-87;</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4.3. при появлении первых респираторных симптомов незамедлительно обратиться за медицинской помощью на дому без посещения медицинских организаций;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4.4. выполнять предписания (постановления) должностных лиц, осуществляющих федеральный государственный санитарно-эпидемиологический надзор, в том числе об изоляции в домашних условиях.</w:t>
      </w:r>
    </w:p>
    <w:p w:rsidR="00567BAE" w:rsidRPr="004D52F8" w:rsidRDefault="00567BAE" w:rsidP="004D52F8">
      <w:pPr>
        <w:pStyle w:val="ConsPlusNormal"/>
        <w:ind w:firstLine="540"/>
        <w:jc w:val="both"/>
        <w:rPr>
          <w:rFonts w:ascii="Times New Roman" w:hAnsi="Times New Roman" w:cs="Times New Roman"/>
          <w:sz w:val="28"/>
          <w:szCs w:val="28"/>
        </w:rPr>
      </w:pPr>
      <w:bookmarkStart w:id="3" w:name="P59"/>
      <w:bookmarkEnd w:id="3"/>
      <w:r w:rsidRPr="004D52F8">
        <w:rPr>
          <w:rFonts w:ascii="Times New Roman" w:hAnsi="Times New Roman" w:cs="Times New Roman"/>
          <w:sz w:val="28"/>
          <w:szCs w:val="28"/>
        </w:rPr>
        <w:t xml:space="preserve">5. Обязать физических лиц, </w:t>
      </w:r>
      <w:r w:rsidR="00344274" w:rsidRPr="004D52F8">
        <w:rPr>
          <w:rFonts w:ascii="Times New Roman" w:hAnsi="Times New Roman" w:cs="Times New Roman"/>
          <w:sz w:val="28"/>
          <w:szCs w:val="28"/>
        </w:rPr>
        <w:t xml:space="preserve">находящихся </w:t>
      </w:r>
      <w:r w:rsidRPr="004D52F8">
        <w:rPr>
          <w:rFonts w:ascii="Times New Roman" w:hAnsi="Times New Roman" w:cs="Times New Roman"/>
          <w:sz w:val="28"/>
          <w:szCs w:val="28"/>
        </w:rPr>
        <w:t>на территории Пермского края:</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12" w:history="1">
        <w:r w:rsidR="00344274"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344274" w:rsidRPr="004D52F8">
        <w:rPr>
          <w:rFonts w:ascii="Times New Roman" w:hAnsi="Times New Roman" w:cs="Times New Roman"/>
          <w:sz w:val="28"/>
          <w:szCs w:val="28"/>
        </w:rPr>
        <w:t xml:space="preserve"> губернатора Пермского края от 04.04.2020 № 30</w:t>
      </w: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5.1. соблюдать дистанцию до других физических лиц не менее 1,5 метра (социальное дистанцирование) в общественных местах и общественном транспорте, за исключением случаев оказания услуг по перевозке пассажиров и багажа легковым такси;</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5.1 введен </w:t>
      </w:r>
      <w:hyperlink r:id="rId13"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344274" w:rsidRPr="004D52F8" w:rsidRDefault="00567BAE" w:rsidP="004D52F8">
      <w:pPr>
        <w:pStyle w:val="a5"/>
        <w:ind w:firstLine="709"/>
        <w:jc w:val="both"/>
        <w:rPr>
          <w:rFonts w:eastAsia="Calibri"/>
          <w:szCs w:val="28"/>
          <w:lang w:eastAsia="en-US"/>
        </w:rPr>
      </w:pPr>
      <w:r w:rsidRPr="004D52F8">
        <w:rPr>
          <w:szCs w:val="28"/>
        </w:rPr>
        <w:t xml:space="preserve">5.2. </w:t>
      </w:r>
      <w:r w:rsidR="00344274" w:rsidRPr="004D52F8">
        <w:rPr>
          <w:rFonts w:eastAsia="Calibri"/>
          <w:szCs w:val="28"/>
          <w:lang w:eastAsia="en-US"/>
        </w:rPr>
        <w:t xml:space="preserve">не покидать места проживания (пребывания) и перейти на режим самоизоляции, который должен быть обеспечен по месту проживания (пребывания) указанных лиц либо в иных помещениях, в том числе в жилых </w:t>
      </w:r>
      <w:r w:rsidR="00344274" w:rsidRPr="004D52F8">
        <w:rPr>
          <w:rFonts w:eastAsia="Calibri"/>
          <w:szCs w:val="28"/>
          <w:lang w:eastAsia="en-US"/>
        </w:rPr>
        <w:br/>
        <w:t xml:space="preserve">и садовых домах. </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Ограничения, установленные настоящим пунктом, не распространяются:</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случаи обращения за экстренной (неотложной) медицинской помощью, в том числе при наличии иной прямой угрозы жизни и здоровью, </w:t>
      </w:r>
      <w:r w:rsidRPr="004D52F8">
        <w:rPr>
          <w:rFonts w:eastAsia="Calibri"/>
          <w:szCs w:val="28"/>
          <w:lang w:eastAsia="en-US"/>
        </w:rPr>
        <w:br/>
        <w:t>а также при следовании к ближайшему месту приобретения товаров, работ, услуг (в том числе почтовых</w:t>
      </w:r>
      <w:r w:rsidR="00150383" w:rsidRPr="004D52F8">
        <w:rPr>
          <w:rFonts w:eastAsia="Calibri"/>
          <w:szCs w:val="28"/>
          <w:lang w:eastAsia="en-US"/>
        </w:rPr>
        <w:t xml:space="preserve"> и банковских</w:t>
      </w:r>
      <w:r w:rsidRPr="004D52F8">
        <w:rPr>
          <w:rFonts w:eastAsia="Calibri"/>
          <w:szCs w:val="28"/>
          <w:lang w:eastAsia="en-US"/>
        </w:rPr>
        <w:t xml:space="preserve">), реализация которых не ограничена </w:t>
      </w:r>
      <w:r w:rsidRPr="004D52F8">
        <w:rPr>
          <w:rFonts w:eastAsia="Calibri"/>
          <w:szCs w:val="28"/>
          <w:lang w:eastAsia="en-US"/>
        </w:rPr>
        <w:br/>
        <w:t>в соответствии с настоящим указом;</w:t>
      </w:r>
    </w:p>
    <w:p w:rsidR="00150383" w:rsidRPr="004D52F8" w:rsidRDefault="00150383"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14" w:history="1">
        <w:r w:rsidRPr="004D52F8">
          <w:rPr>
            <w:rFonts w:ascii="Times New Roman" w:hAnsi="Times New Roman" w:cs="Times New Roman"/>
            <w:sz w:val="28"/>
            <w:szCs w:val="28"/>
          </w:rPr>
          <w:t>указа</w:t>
        </w:r>
      </w:hyperlink>
      <w:r w:rsidRPr="004D52F8">
        <w:rPr>
          <w:rFonts w:ascii="Times New Roman" w:hAnsi="Times New Roman" w:cs="Times New Roman"/>
          <w:sz w:val="28"/>
          <w:szCs w:val="28"/>
        </w:rPr>
        <w:t xml:space="preserve"> губернатора Пермского края от 06.04.2020 № 31)</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случаи следования к местам постоянного жительства из мест оказания медицинской помощи, в том числе родильных домов, реабилитации, </w:t>
      </w:r>
      <w:r w:rsidRPr="004D52F8">
        <w:rPr>
          <w:rFonts w:eastAsia="Calibri"/>
          <w:szCs w:val="28"/>
          <w:lang w:eastAsia="en-US"/>
        </w:rPr>
        <w:br/>
        <w:t xml:space="preserve">с санаторно-курортного лечения, из мест работы вахтовым методом, иных </w:t>
      </w:r>
      <w:r w:rsidRPr="004D52F8">
        <w:rPr>
          <w:rFonts w:eastAsia="Calibri"/>
          <w:szCs w:val="28"/>
          <w:lang w:eastAsia="en-US"/>
        </w:rPr>
        <w:lastRenderedPageBreak/>
        <w:t>мест временного пребывания граждан</w:t>
      </w:r>
      <w:r w:rsidR="004D52F8" w:rsidRPr="004D52F8">
        <w:rPr>
          <w:rFonts w:eastAsia="Calibri"/>
          <w:szCs w:val="28"/>
          <w:lang w:eastAsia="en-US"/>
        </w:rPr>
        <w:t>, в том числе мест отдыха вне границ территории Пермского края</w:t>
      </w:r>
      <w:r w:rsidRPr="004D52F8">
        <w:rPr>
          <w:rFonts w:eastAsia="Calibri"/>
          <w:szCs w:val="28"/>
          <w:lang w:eastAsia="en-US"/>
        </w:rPr>
        <w:t xml:space="preserve"> (при наличии подтверждающих документов);</w:t>
      </w:r>
    </w:p>
    <w:p w:rsidR="004D52F8" w:rsidRPr="004D52F8" w:rsidRDefault="004D52F8"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15" w:history="1">
        <w:r w:rsidRPr="004D52F8">
          <w:rPr>
            <w:rFonts w:ascii="Times New Roman" w:hAnsi="Times New Roman" w:cs="Times New Roman"/>
            <w:sz w:val="28"/>
            <w:szCs w:val="28"/>
          </w:rPr>
          <w:t>указа</w:t>
        </w:r>
      </w:hyperlink>
      <w:r w:rsidRPr="004D52F8">
        <w:rPr>
          <w:rFonts w:ascii="Times New Roman" w:hAnsi="Times New Roman" w:cs="Times New Roman"/>
          <w:sz w:val="28"/>
          <w:szCs w:val="28"/>
        </w:rPr>
        <w:t xml:space="preserve"> губернатора Пермского края от 06.04.2020 № 31)</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случаи оказания медицинской, социальной, волонтерской (добровольческой) помощи жителям Пермского края в условиях распространения новой коронавирусной инфекции (COVID-19); </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сотрудников правоохранительных органов, органов по делам гражданской обороны и чрезвычайным ситуациям и подведомственных </w:t>
      </w:r>
      <w:r w:rsidRPr="004D52F8">
        <w:rPr>
          <w:rFonts w:eastAsia="Calibri"/>
          <w:szCs w:val="28"/>
          <w:lang w:eastAsia="en-US"/>
        </w:rPr>
        <w:br/>
        <w:t xml:space="preserve">им организаций, органов по надзору в сфере защиты прав потребителей </w:t>
      </w:r>
      <w:r w:rsidRPr="004D52F8">
        <w:rPr>
          <w:rFonts w:eastAsia="Calibri"/>
          <w:szCs w:val="28"/>
          <w:lang w:eastAsia="en-US"/>
        </w:rPr>
        <w:br/>
        <w:t>и благополучия человека, иных органов, обеспечивающих защиту жизни, здоровья и иных прав и свобод граждан, в том числе противодействие преступности, охрана общественного порядка, собственности и обеспечение общественной безопасности (при предъявлении служебного удостоверения);</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случаи следования на похороны близкого родственника и обратно </w:t>
      </w:r>
      <w:r w:rsidRPr="004D52F8">
        <w:rPr>
          <w:rFonts w:eastAsia="Calibri"/>
          <w:szCs w:val="28"/>
          <w:lang w:eastAsia="en-US"/>
        </w:rPr>
        <w:br/>
        <w:t xml:space="preserve">(при предъявлении свидетельства либо справки о смерти, ее фото- </w:t>
      </w:r>
      <w:r w:rsidRPr="004D52F8">
        <w:rPr>
          <w:rFonts w:eastAsia="Calibri"/>
          <w:szCs w:val="28"/>
          <w:lang w:eastAsia="en-US"/>
        </w:rPr>
        <w:br/>
        <w:t>либо светокопии);</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случаи следования к месту (от места) осуществления деятельности </w:t>
      </w:r>
      <w:r w:rsidRPr="004D52F8">
        <w:rPr>
          <w:rFonts w:eastAsia="Calibri"/>
          <w:szCs w:val="28"/>
          <w:lang w:eastAsia="en-US"/>
        </w:rPr>
        <w:br/>
        <w:t xml:space="preserve">(в том числе работы), которая не приостановлена в соответствии с пунктом 2 настоящего указа, при наличии разрешения, выданного в соответствии </w:t>
      </w:r>
      <w:r w:rsidRPr="004D52F8">
        <w:rPr>
          <w:rFonts w:eastAsia="Calibri"/>
          <w:szCs w:val="28"/>
          <w:lang w:eastAsia="en-US"/>
        </w:rPr>
        <w:br/>
        <w:t xml:space="preserve">с пунктом 10.1 настоящего указа. При проверке выданных в соответствии </w:t>
      </w:r>
      <w:r w:rsidRPr="004D52F8">
        <w:rPr>
          <w:rFonts w:eastAsia="Calibri"/>
          <w:szCs w:val="28"/>
          <w:lang w:eastAsia="en-US"/>
        </w:rPr>
        <w:br/>
        <w:t xml:space="preserve">с пунктом 10.1 настоящего указа разрешений допускается предъявление </w:t>
      </w:r>
      <w:r w:rsidRPr="004D52F8">
        <w:rPr>
          <w:rFonts w:eastAsia="Calibri"/>
          <w:szCs w:val="28"/>
          <w:lang w:eastAsia="en-US"/>
        </w:rPr>
        <w:br/>
        <w:t>их фото- либо светокопии;</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на случаи следования к месту (от места) ухода за больными, лицами старше 65 лет и иными лицами, не способными в силу состояния здоровья обслуживать себя самостоятельно. Разрешение на перемещение в этом случае выдают территориальные органы Министерства социального развития Пермского края по форме согласно приложению 5 к настоящему указу и при условии, что перемещение осуществляется в границах одного либо ближайших населенных пунктов. При проверке выданных в соответствии с настоящим пунктом разрешений допускается предъявление их фото- либо светокопии;</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на случаи следования адвокатов к месту (от места) оказания юридической помощи (на основании ордера);</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следователей, дознавателей и иных лиц, являющихся участниками уголовного либо административного судопроизводства, следующих к месту участия в производимых в установленном законе порядке процессуальных действиях (на основании удостоверения, повестки, вызова органа следствия, дознания либо суда);  </w:t>
      </w:r>
    </w:p>
    <w:p w:rsidR="00344274" w:rsidRPr="004D52F8" w:rsidRDefault="004D52F8" w:rsidP="004D52F8">
      <w:pPr>
        <w:pStyle w:val="a5"/>
        <w:ind w:firstLine="709"/>
        <w:jc w:val="both"/>
        <w:rPr>
          <w:rFonts w:eastAsia="Calibri"/>
          <w:szCs w:val="28"/>
          <w:lang w:eastAsia="en-US"/>
        </w:rPr>
      </w:pPr>
      <w:r w:rsidRPr="004D52F8">
        <w:rPr>
          <w:rFonts w:eastAsia="Calibri"/>
          <w:szCs w:val="28"/>
          <w:lang w:eastAsia="en-US"/>
        </w:rPr>
        <w:t xml:space="preserve">на лиц, перемещающихся на личном транспорте и легковых такси в случаях, предусмотренных абзацами третьим – одиннадцатым, шестнадцатым, семнадцатым настоящего пункта, а также на лиц, осуществляющих управление указанными транспортными средствами; </w:t>
      </w:r>
    </w:p>
    <w:p w:rsidR="004D52F8" w:rsidRPr="004D52F8" w:rsidRDefault="004D52F8"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16" w:history="1">
        <w:r w:rsidRPr="004D52F8">
          <w:rPr>
            <w:rFonts w:ascii="Times New Roman" w:hAnsi="Times New Roman" w:cs="Times New Roman"/>
            <w:sz w:val="28"/>
            <w:szCs w:val="28"/>
          </w:rPr>
          <w:t>указа</w:t>
        </w:r>
      </w:hyperlink>
      <w:r w:rsidRPr="004D52F8">
        <w:rPr>
          <w:rFonts w:ascii="Times New Roman" w:hAnsi="Times New Roman" w:cs="Times New Roman"/>
          <w:sz w:val="28"/>
          <w:szCs w:val="28"/>
        </w:rPr>
        <w:t xml:space="preserve"> губернатора Пермского края от 06.04.2020 № 31)</w:t>
      </w:r>
    </w:p>
    <w:p w:rsidR="00344274" w:rsidRPr="004D52F8" w:rsidRDefault="00344274" w:rsidP="004D52F8">
      <w:pPr>
        <w:pStyle w:val="a5"/>
        <w:ind w:firstLine="709"/>
        <w:jc w:val="both"/>
        <w:rPr>
          <w:rFonts w:eastAsia="Calibri"/>
          <w:szCs w:val="28"/>
          <w:lang w:eastAsia="en-US"/>
        </w:rPr>
      </w:pPr>
      <w:r w:rsidRPr="004D52F8">
        <w:rPr>
          <w:rFonts w:eastAsia="Calibri"/>
          <w:szCs w:val="28"/>
          <w:lang w:eastAsia="en-US"/>
        </w:rPr>
        <w:t xml:space="preserve">на случаи выгула домашних животных на расстоянии, не превышающем 100 метров от места проживания (пребывания), выноса твердых </w:t>
      </w:r>
      <w:r w:rsidRPr="004D52F8">
        <w:rPr>
          <w:rFonts w:eastAsia="Calibri"/>
          <w:szCs w:val="28"/>
          <w:lang w:eastAsia="en-US"/>
        </w:rPr>
        <w:lastRenderedPageBreak/>
        <w:t>коммунальных отходов до ближайшего места накопления твердых коммунальных отходов;</w:t>
      </w:r>
    </w:p>
    <w:p w:rsidR="00567BAE" w:rsidRPr="004D52F8" w:rsidRDefault="00344274" w:rsidP="004D52F8">
      <w:pPr>
        <w:pStyle w:val="ConsPlusNormal"/>
        <w:ind w:firstLine="540"/>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на лиц, следующих служебным транспортом организации, чья деятельность не приостановлена в соответствии с настоящим указом, в соответствии с выданным в установленном порядке путевым листом, а также при наличии разрешения;</w:t>
      </w:r>
    </w:p>
    <w:p w:rsidR="00130415" w:rsidRPr="004D52F8" w:rsidRDefault="00130415" w:rsidP="004D52F8">
      <w:pPr>
        <w:pStyle w:val="ConsPlusNormal"/>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4D52F8" w:rsidRPr="004D52F8" w:rsidRDefault="004D52F8" w:rsidP="004D52F8">
      <w:pPr>
        <w:ind w:firstLine="709"/>
        <w:jc w:val="both"/>
        <w:rPr>
          <w:rFonts w:eastAsia="Calibri"/>
          <w:szCs w:val="28"/>
          <w:lang w:eastAsia="en-US"/>
        </w:rPr>
      </w:pPr>
      <w:r w:rsidRPr="004D52F8">
        <w:rPr>
          <w:rFonts w:eastAsia="Calibri"/>
          <w:szCs w:val="28"/>
          <w:lang w:eastAsia="en-US"/>
        </w:rPr>
        <w:t xml:space="preserve">на случаи переезда личным автотранспортом с места самоизоляции </w:t>
      </w:r>
      <w:r w:rsidRPr="004D52F8">
        <w:rPr>
          <w:rFonts w:eastAsia="Calibri"/>
          <w:szCs w:val="28"/>
          <w:lang w:eastAsia="en-US"/>
        </w:rPr>
        <w:br/>
        <w:t>в иное место самоизоляции (дачи, садовые дома);</w:t>
      </w:r>
    </w:p>
    <w:p w:rsidR="004D52F8" w:rsidRPr="004D52F8" w:rsidRDefault="004D52F8" w:rsidP="004D52F8">
      <w:pPr>
        <w:ind w:firstLine="709"/>
        <w:jc w:val="both"/>
        <w:rPr>
          <w:rFonts w:eastAsia="Calibri"/>
          <w:szCs w:val="28"/>
          <w:lang w:eastAsia="en-US"/>
        </w:rPr>
      </w:pPr>
      <w:r w:rsidRPr="004D52F8">
        <w:rPr>
          <w:rFonts w:eastAsia="Calibri"/>
          <w:szCs w:val="28"/>
          <w:lang w:eastAsia="en-US"/>
        </w:rPr>
        <w:t xml:space="preserve">на случаи следования на железнодорожный вокзал либо в аэропорт </w:t>
      </w:r>
      <w:r w:rsidRPr="004D52F8">
        <w:rPr>
          <w:rFonts w:eastAsia="Calibri"/>
          <w:szCs w:val="28"/>
          <w:lang w:eastAsia="en-US"/>
        </w:rPr>
        <w:br/>
        <w:t>с места самоизоляции в целях переезда к иному месту самоизоляции вне границ территории Пермского края (при предъявлении билета, электронного билета);</w:t>
      </w:r>
    </w:p>
    <w:p w:rsidR="004D52F8" w:rsidRPr="004D52F8" w:rsidRDefault="004D52F8" w:rsidP="004D52F8">
      <w:pPr>
        <w:pStyle w:val="ConsPlusNormal"/>
        <w:ind w:firstLine="540"/>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на случаи следования доноров к местам забора крови и обратно;</w:t>
      </w:r>
    </w:p>
    <w:p w:rsidR="004D52F8" w:rsidRPr="004D52F8" w:rsidRDefault="004D52F8"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17" w:history="1">
        <w:r w:rsidRPr="004D52F8">
          <w:rPr>
            <w:rFonts w:ascii="Times New Roman" w:hAnsi="Times New Roman" w:cs="Times New Roman"/>
            <w:sz w:val="28"/>
            <w:szCs w:val="28"/>
          </w:rPr>
          <w:t>указа</w:t>
        </w:r>
      </w:hyperlink>
      <w:r w:rsidRPr="004D52F8">
        <w:rPr>
          <w:rFonts w:ascii="Times New Roman" w:hAnsi="Times New Roman" w:cs="Times New Roman"/>
          <w:sz w:val="28"/>
          <w:szCs w:val="28"/>
        </w:rPr>
        <w:t xml:space="preserve"> губернатора Пермского края от 06.04.2020 № 31)</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5.3. использовать средства индивидуальной защиты (маски, перчатки) при нахождении в общественных местах, общественном транспорте;</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5.3 введен </w:t>
      </w:r>
      <w:hyperlink r:id="rId18"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5.4. при оказании услуг населению, в том числе транспортных, реализация которых не ограничена в соответствии с настоящим </w:t>
      </w:r>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 использовать средства индивидуальной защиты (маски, перчатки).</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5.4 введен </w:t>
      </w:r>
      <w:hyperlink r:id="rId19"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6. Рекомендовать работодателям, работники которых переходят на режим самоизоляции в соответствии с </w:t>
      </w:r>
      <w:hyperlink w:anchor="P59" w:history="1">
        <w:r w:rsidRPr="004D52F8">
          <w:rPr>
            <w:rFonts w:ascii="Times New Roman" w:hAnsi="Times New Roman" w:cs="Times New Roman"/>
            <w:sz w:val="28"/>
            <w:szCs w:val="28"/>
          </w:rPr>
          <w:t>пунктом 5</w:t>
        </w:r>
      </w:hyperlink>
      <w:r w:rsidRPr="004D52F8">
        <w:rPr>
          <w:rFonts w:ascii="Times New Roman" w:hAnsi="Times New Roman" w:cs="Times New Roman"/>
          <w:sz w:val="28"/>
          <w:szCs w:val="28"/>
        </w:rPr>
        <w:t xml:space="preserve"> настоящего </w:t>
      </w:r>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каза, обеспечить меры материальной поддержки в соответствии с локальными нормативными правовыми актами.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7. Обязать всех работодателей, осуществляющих деятельность на территории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7.1. оказывать работникам содействие в обеспечении соблюдения режима самоизоляции на дому;</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7.2. при поступлении запроса Управления Роспотребнадзора по Пермскому краю незамедлительно представлять информацию обо всех контактах заболевшего новой коронавирусной инфекцией (COVID-19) в связи с исполнением им трудовых функций, обеспечить проведение дезинфекции помещений, где находился заболевший;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7.3. не допускать на рабочее место и (или) территорию организации работников из числа физических лиц, указанных в </w:t>
      </w:r>
      <w:hyperlink w:anchor="P53" w:history="1">
        <w:r w:rsidRPr="004D52F8">
          <w:rPr>
            <w:rFonts w:ascii="Times New Roman" w:hAnsi="Times New Roman" w:cs="Times New Roman"/>
            <w:sz w:val="28"/>
            <w:szCs w:val="28"/>
          </w:rPr>
          <w:t>пункте 4</w:t>
        </w:r>
      </w:hyperlink>
      <w:r w:rsidRPr="004D52F8">
        <w:rPr>
          <w:rFonts w:ascii="Times New Roman" w:hAnsi="Times New Roman" w:cs="Times New Roman"/>
          <w:sz w:val="28"/>
          <w:szCs w:val="28"/>
        </w:rPr>
        <w:t xml:space="preserve"> настоящего </w:t>
      </w:r>
      <w:r w:rsidR="00D908AD" w:rsidRPr="004D52F8">
        <w:rPr>
          <w:rFonts w:ascii="Times New Roman" w:hAnsi="Times New Roman" w:cs="Times New Roman"/>
          <w:sz w:val="28"/>
          <w:szCs w:val="28"/>
        </w:rPr>
        <w:t>у</w:t>
      </w:r>
      <w:r w:rsidRPr="004D52F8">
        <w:rPr>
          <w:rFonts w:ascii="Times New Roman" w:hAnsi="Times New Roman" w:cs="Times New Roman"/>
          <w:sz w:val="28"/>
          <w:szCs w:val="28"/>
        </w:rPr>
        <w:t>каза.</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20"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убернатор</w:t>
      </w:r>
      <w:r w:rsidR="008478D8" w:rsidRPr="004D52F8">
        <w:rPr>
          <w:rFonts w:ascii="Times New Roman" w:hAnsi="Times New Roman" w:cs="Times New Roman"/>
          <w:sz w:val="28"/>
          <w:szCs w:val="28"/>
        </w:rPr>
        <w:t>а Пермского края от 31.03.2020 №</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8. Руководителям организаций любых организационно-правовых форм (в том числе индивидуальным предпринимателям), осуществляющих деятельность по перевозке пассажиров на территории Пермского края, обеспечить организацию санитарной обработки каждой единицы подвижного состава общественного транспорта, такси, каршеринга на конечной остановке маршрута, а также по окончании смены (в депо) в соответствии с рекомендациями Роспотребнадзора.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9. Руководителям организаций любых организационно-правовых форм (в </w:t>
      </w:r>
      <w:r w:rsidRPr="004D52F8">
        <w:rPr>
          <w:rFonts w:ascii="Times New Roman" w:hAnsi="Times New Roman" w:cs="Times New Roman"/>
          <w:sz w:val="28"/>
          <w:szCs w:val="28"/>
        </w:rPr>
        <w:lastRenderedPageBreak/>
        <w:t>том числе индивидуальным предпринимателям), владеющих объектом транспортной инфраструктуры на любом законном основании и (или) осуществляющих деятельность по организации регулярных перевозок пассажиров и багажа автомобильным транспортом, включая легковое такси, городским наземным электрическим транспортом, воздушным, водным, железнодорожным транспортом на территории Пермского края, обеспечить условия для дезинфекции рук в местах общего пользования, а также использование дезинфекционных средств по вирусному режиму при проведении текущей уборки помещений.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10. Руководителям организаций любых организационно-правовых форм (в том числе индивидуальным предпринимателям):</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21"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130415" w:rsidRPr="004D52F8" w:rsidRDefault="00130415" w:rsidP="004D52F8">
      <w:pPr>
        <w:pStyle w:val="ConsPlusNormal"/>
        <w:ind w:firstLine="540"/>
        <w:jc w:val="both"/>
        <w:rPr>
          <w:rFonts w:ascii="Times New Roman" w:hAnsi="Times New Roman" w:cs="Times New Roman"/>
          <w:sz w:val="28"/>
          <w:szCs w:val="28"/>
        </w:rPr>
      </w:pPr>
      <w:bookmarkStart w:id="4" w:name="P85"/>
      <w:bookmarkEnd w:id="4"/>
      <w:r w:rsidRPr="004D52F8">
        <w:rPr>
          <w:rFonts w:ascii="Times New Roman" w:eastAsia="Calibri" w:hAnsi="Times New Roman" w:cs="Times New Roman"/>
          <w:sz w:val="28"/>
          <w:szCs w:val="28"/>
          <w:lang w:eastAsia="en-US"/>
        </w:rPr>
        <w:t>10.1. обеспечить работников, следующих к месту (от места) осуществления деятельности, разрешениями по форме согласно приложению 3 к настоящему указу;</w:t>
      </w:r>
    </w:p>
    <w:p w:rsidR="00130415" w:rsidRPr="004D52F8" w:rsidRDefault="00130415"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130415" w:rsidRPr="004D52F8" w:rsidRDefault="00130415" w:rsidP="004D52F8">
      <w:pPr>
        <w:pStyle w:val="a5"/>
        <w:ind w:firstLine="567"/>
        <w:jc w:val="both"/>
        <w:rPr>
          <w:rFonts w:eastAsia="Calibri"/>
          <w:szCs w:val="28"/>
          <w:lang w:eastAsia="en-US"/>
        </w:rPr>
      </w:pPr>
      <w:r w:rsidRPr="004D52F8">
        <w:rPr>
          <w:rFonts w:eastAsia="Calibri"/>
          <w:szCs w:val="28"/>
          <w:lang w:eastAsia="en-US"/>
        </w:rPr>
        <w:t>10.2. направить списки работников, указанных в пункте 10.1 настоящего указа, в органы местного самоуправления по месту осуществления деятельности организации для информации;</w:t>
      </w:r>
    </w:p>
    <w:p w:rsidR="00130415" w:rsidRPr="004D52F8" w:rsidRDefault="00130415"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567BAE" w:rsidRPr="004D52F8" w:rsidRDefault="00130415" w:rsidP="004D52F8">
      <w:pPr>
        <w:pStyle w:val="ConsPlusNormal"/>
        <w:ind w:firstLine="540"/>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10.3. определить численность работников, обеспечивающих с 06 апреля 2020 года по 30 апреля 2020 года включительно функционирование организации. Указанное требование не распространяется на организации, чья численность определяется в соответствии с пунктами 2.25, 2(1), 2(2) настоящего указа;</w:t>
      </w:r>
    </w:p>
    <w:p w:rsidR="00130415" w:rsidRPr="004D52F8" w:rsidRDefault="00130415" w:rsidP="004D52F8">
      <w:pPr>
        <w:pStyle w:val="ConsPlusNormal"/>
        <w:ind w:firstLine="540"/>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130415" w:rsidRPr="004D52F8" w:rsidRDefault="00130415" w:rsidP="004D52F8">
      <w:pPr>
        <w:pStyle w:val="ConsPlusNormal"/>
        <w:ind w:firstLine="540"/>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10.4. организовать и обеспечить использование дезинфицирующих средств при проведении текущей уборки помещений и условия для дезинфекции рук в местах общего пользования.</w:t>
      </w:r>
    </w:p>
    <w:p w:rsidR="00130415" w:rsidRPr="004D52F8" w:rsidRDefault="00130415" w:rsidP="004D52F8">
      <w:pPr>
        <w:pStyle w:val="ConsPlusNormal"/>
        <w:ind w:firstLine="540"/>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11. Руководителям организаций, осуществляющих деятельность по водоснабжению и водоотведению на территории Пермского края, обеспечить усиленный режим дезинфекции сточных вод системы водоотведения (канализации).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12. Министерству здравоохранения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12.1. обеспечить оперативное взаимодействие с физическими лицами, соблюдающими режим самоизоляции в соответствии с </w:t>
      </w:r>
      <w:hyperlink w:anchor="P55" w:history="1">
        <w:r w:rsidRPr="004D52F8">
          <w:rPr>
            <w:rFonts w:ascii="Times New Roman" w:hAnsi="Times New Roman" w:cs="Times New Roman"/>
            <w:sz w:val="28"/>
            <w:szCs w:val="28"/>
          </w:rPr>
          <w:t>пунктами 4.1</w:t>
        </w:r>
      </w:hyperlink>
      <w:r w:rsidRPr="004D52F8">
        <w:rPr>
          <w:rFonts w:ascii="Times New Roman" w:hAnsi="Times New Roman" w:cs="Times New Roman"/>
          <w:sz w:val="28"/>
          <w:szCs w:val="28"/>
        </w:rPr>
        <w:t xml:space="preserve">, </w:t>
      </w:r>
      <w:hyperlink w:anchor="P59" w:history="1">
        <w:r w:rsidRPr="004D52F8">
          <w:rPr>
            <w:rFonts w:ascii="Times New Roman" w:hAnsi="Times New Roman" w:cs="Times New Roman"/>
            <w:sz w:val="28"/>
            <w:szCs w:val="28"/>
          </w:rPr>
          <w:t>5</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 xml:space="preserve">каза, в том числе через горячую линию, указанную в </w:t>
      </w:r>
      <w:hyperlink w:anchor="P55" w:history="1">
        <w:r w:rsidRPr="004D52F8">
          <w:rPr>
            <w:rFonts w:ascii="Times New Roman" w:hAnsi="Times New Roman" w:cs="Times New Roman"/>
            <w:sz w:val="28"/>
            <w:szCs w:val="28"/>
          </w:rPr>
          <w:t>пункте 4.1</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22"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12.2. совместно с Министерством социального развития Пермского края обеспечить в указанный период доставку физическим лицам, соблюдающим режим самоизоляции в соответствии с </w:t>
      </w:r>
      <w:hyperlink w:anchor="P55" w:history="1">
        <w:r w:rsidRPr="004D52F8">
          <w:rPr>
            <w:rFonts w:ascii="Times New Roman" w:hAnsi="Times New Roman" w:cs="Times New Roman"/>
            <w:sz w:val="28"/>
            <w:szCs w:val="28"/>
          </w:rPr>
          <w:t>пунктом 4.1</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lastRenderedPageBreak/>
        <w:t xml:space="preserve">(в ред. </w:t>
      </w:r>
      <w:hyperlink r:id="rId23"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13. Министерству социального развития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13.1. обеспечить оказание гражданам старше 65 лет, инвалидам, маломобильным группам населения, соблюдающим режим самоизоляции, возможных мер адресной социальной помощи, в том числе с учетом их запросов, поступающих на горячую линию, указанную в </w:t>
      </w:r>
      <w:hyperlink w:anchor="P55" w:history="1">
        <w:r w:rsidRPr="004D52F8">
          <w:rPr>
            <w:rFonts w:ascii="Times New Roman" w:hAnsi="Times New Roman" w:cs="Times New Roman"/>
            <w:sz w:val="28"/>
            <w:szCs w:val="28"/>
          </w:rPr>
          <w:t>пункте 4.1</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13.2. совместно с Министерством здравоохранения Пермского края обеспечить в указанный период организацию доставки гражданам старше 65 лет, инвалидам, маломобильным группам населения, соблюдающим режим самоизоляции,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13.3. обеспечить в указанный период организацию доставки гражданам старше 65 лет, инвалидам, маломобильным группам населения, соблюдающим режим самоизоляции, продуктов питания и вынос мусора;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13.4. обеспечить продление срока оказания мер социальной поддержки (денежных выплат, компенсаций, пособий, субсидий) гражданам без предоставления подтверждающих документов на их получение с 30 марта 2020 г. до особого распоряжения.</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13 в ред. </w:t>
      </w:r>
      <w:hyperlink r:id="rId24"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14. Рекомендовать организациям, предоставляющим жилищно-коммунальные услуги, и организациям, предоставляющим услуги связи, обеспечить неприменение в указанный период мер ответственности за несвоевременное исполнение физическими лицами, обязанными соблюдать режим самоизоляции в соответствии с </w:t>
      </w:r>
      <w:hyperlink w:anchor="P55" w:history="1">
        <w:r w:rsidRPr="004D52F8">
          <w:rPr>
            <w:rFonts w:ascii="Times New Roman" w:hAnsi="Times New Roman" w:cs="Times New Roman"/>
            <w:sz w:val="28"/>
            <w:szCs w:val="28"/>
          </w:rPr>
          <w:t>пунктами 4.1</w:t>
        </w:r>
      </w:hyperlink>
      <w:r w:rsidRPr="004D52F8">
        <w:rPr>
          <w:rFonts w:ascii="Times New Roman" w:hAnsi="Times New Roman" w:cs="Times New Roman"/>
          <w:sz w:val="28"/>
          <w:szCs w:val="28"/>
        </w:rPr>
        <w:t xml:space="preserve">, </w:t>
      </w:r>
      <w:hyperlink w:anchor="P59" w:history="1">
        <w:r w:rsidRPr="004D52F8">
          <w:rPr>
            <w:rFonts w:ascii="Times New Roman" w:hAnsi="Times New Roman" w:cs="Times New Roman"/>
            <w:sz w:val="28"/>
            <w:szCs w:val="28"/>
          </w:rPr>
          <w:t>5</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 обязательств по оплате за жилое помещение, коммунальные услуги и услуги связи, а также обеспечить продолжение предоставления соответствующих услуг в указанный период.</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25"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 Министерству образования и науки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15.1. обеспечить приостановление образовательного процесса с 28 марта до особого распоряжения в дошкольных образовательных организациях, общеобразовательных и профессиональных образовательных организациях, организациях дополнительного образования всех форм собственности;</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hyperlink r:id="rId26"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15.2. обеспечить на период приостановления образовательного процесса функционирование дежурных групп в дошкольных образовательных организациях для детей работников, относящихся к категориям, указанным в </w:t>
      </w:r>
      <w:hyperlink r:id="rId27" w:history="1">
        <w:r w:rsidRPr="004D52F8">
          <w:rPr>
            <w:rFonts w:ascii="Times New Roman" w:hAnsi="Times New Roman" w:cs="Times New Roman"/>
            <w:sz w:val="28"/>
            <w:szCs w:val="28"/>
          </w:rPr>
          <w:t>пункте 2</w:t>
        </w:r>
      </w:hyperlink>
      <w:r w:rsidRPr="004D52F8">
        <w:rPr>
          <w:rFonts w:ascii="Times New Roman" w:hAnsi="Times New Roman" w:cs="Times New Roman"/>
          <w:sz w:val="28"/>
          <w:szCs w:val="28"/>
        </w:rPr>
        <w:t xml:space="preserve"> Указа Президента Российской Федерации от 25 марта 2020 г.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206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Об объявлении в Российской Федерации нерабочих дней</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15.3. организовать с 6 апреля 2020 г. и до особого распоряжения обучение с использованием дистанционных образовательных технологий в общеобразовательных и профессиональных образовательных организациях, организациях дополнительного образования;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lastRenderedPageBreak/>
        <w:t>15.4. с 30 марта 2020 г. до особого распоряжения обеспечить выдачу продуктовых наборов обучающимся, имеющим право на обеспечение бесплатным питанием.</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(в ред. </w:t>
      </w:r>
      <w:r w:rsidR="008478D8" w:rsidRPr="004D52F8">
        <w:rPr>
          <w:rFonts w:ascii="Times New Roman" w:hAnsi="Times New Roman" w:cs="Times New Roman"/>
          <w:sz w:val="28"/>
          <w:szCs w:val="28"/>
        </w:rPr>
        <w:t>у</w:t>
      </w:r>
      <w:hyperlink r:id="rId28" w:history="1">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bookmarkStart w:id="5" w:name="P112"/>
      <w:bookmarkEnd w:id="5"/>
      <w:r w:rsidRPr="004D52F8">
        <w:rPr>
          <w:rFonts w:ascii="Times New Roman" w:hAnsi="Times New Roman" w:cs="Times New Roman"/>
          <w:sz w:val="28"/>
          <w:szCs w:val="28"/>
        </w:rPr>
        <w:t xml:space="preserve">16. Исполнительным органам государственной власти Пермского края приостановить до особого распоряжения назначение и проведение проверок соблюдения юридическими лицами, индивидуальными предпринимателями требований, установленных правовыми актами, в отношении которых применяются положения Федерального </w:t>
      </w:r>
      <w:hyperlink r:id="rId29" w:history="1">
        <w:r w:rsidRPr="004D52F8">
          <w:rPr>
            <w:rFonts w:ascii="Times New Roman" w:hAnsi="Times New Roman" w:cs="Times New Roman"/>
            <w:sz w:val="28"/>
            <w:szCs w:val="28"/>
          </w:rPr>
          <w:t>закона</w:t>
        </w:r>
      </w:hyperlink>
      <w:r w:rsidRPr="004D52F8">
        <w:rPr>
          <w:rFonts w:ascii="Times New Roman" w:hAnsi="Times New Roman" w:cs="Times New Roman"/>
          <w:sz w:val="28"/>
          <w:szCs w:val="28"/>
        </w:rPr>
        <w:t xml:space="preserve"> от 26 декабря 2008 г. </w:t>
      </w:r>
      <w:r w:rsidR="004D52F8">
        <w:rPr>
          <w:rFonts w:ascii="Times New Roman" w:hAnsi="Times New Roman" w:cs="Times New Roman"/>
          <w:sz w:val="28"/>
          <w:szCs w:val="28"/>
        </w:rPr>
        <w:t>№</w:t>
      </w:r>
      <w:r w:rsidRPr="004D52F8">
        <w:rPr>
          <w:rFonts w:ascii="Times New Roman" w:hAnsi="Times New Roman" w:cs="Times New Roman"/>
          <w:sz w:val="28"/>
          <w:szCs w:val="28"/>
        </w:rPr>
        <w:t xml:space="preserve"> 294-ФЗ </w:t>
      </w:r>
      <w:r w:rsidR="004D52F8">
        <w:rPr>
          <w:rFonts w:ascii="Times New Roman" w:hAnsi="Times New Roman" w:cs="Times New Roman"/>
          <w:sz w:val="28"/>
          <w:szCs w:val="28"/>
        </w:rPr>
        <w:t>«</w:t>
      </w:r>
      <w:r w:rsidRPr="004D52F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D52F8">
        <w:rPr>
          <w:rFonts w:ascii="Times New Roman" w:hAnsi="Times New Roman" w:cs="Times New Roman"/>
          <w:sz w:val="28"/>
          <w:szCs w:val="28"/>
        </w:rPr>
        <w:t>»</w:t>
      </w:r>
      <w:r w:rsidRPr="004D52F8">
        <w:rPr>
          <w:rFonts w:ascii="Times New Roman" w:hAnsi="Times New Roman" w:cs="Times New Roman"/>
          <w:sz w:val="28"/>
          <w:szCs w:val="28"/>
        </w:rPr>
        <w:t xml:space="preserve">, за исключением проведения внеплановых проверок, основанием для которых является причинение вреда жизни, здоровью граждан, возникновение ситуаций чрезвычайного и техногенного характера, проверок, результатом которых является выдача разрешений, лицензий, аттестатов аккредитации и иных документов, имеющих разрешительный характер, за исключением проверок, необходимых для соблюдения ограничений, установленных настоящим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казом, и для соблюдения противоэпидемиологических мероприятий, а также иных проверок, допускаемых в режиме повышенной готовности, в том числе в рамках противопаводковых и противопожарных мероприятий.</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16 в ред. </w:t>
      </w:r>
      <w:hyperlink r:id="rId30"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bookmarkStart w:id="6" w:name="P114"/>
      <w:bookmarkEnd w:id="6"/>
      <w:r w:rsidRPr="004D52F8">
        <w:rPr>
          <w:rFonts w:ascii="Times New Roman" w:hAnsi="Times New Roman" w:cs="Times New Roman"/>
          <w:sz w:val="28"/>
          <w:szCs w:val="28"/>
        </w:rPr>
        <w:t xml:space="preserve">17. Министерству экономического развития и инвестиций Пермского края в срок до 3 апреля 2020 г. проработать с прокуратурой Пермского края вопрос обоснованности проведения исполнительными органами государственной власти Пермского края внеплановых проверок, назначаемых в исключительных случаях, указанных в </w:t>
      </w:r>
      <w:hyperlink w:anchor="P112" w:history="1">
        <w:r w:rsidRPr="004D52F8">
          <w:rPr>
            <w:rFonts w:ascii="Times New Roman" w:hAnsi="Times New Roman" w:cs="Times New Roman"/>
            <w:sz w:val="28"/>
            <w:szCs w:val="28"/>
          </w:rPr>
          <w:t>пункте 16</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 с целью минимизации количества внеплановых проверок.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18. Исполнительным органам государственной власти Пермского края еженедельно представлять в Министерство экономического развития и инвестиций Пермского края информацию о количестве осуществляемых органами контроля (надзора) проверок, без учета приостановленных проверок.</w:t>
      </w:r>
    </w:p>
    <w:p w:rsidR="00567BAE" w:rsidRPr="004D52F8" w:rsidRDefault="00567BAE" w:rsidP="004D52F8">
      <w:pPr>
        <w:pStyle w:val="ConsPlusNormal"/>
        <w:ind w:firstLine="540"/>
        <w:jc w:val="both"/>
        <w:rPr>
          <w:rFonts w:ascii="Times New Roman" w:hAnsi="Times New Roman" w:cs="Times New Roman"/>
          <w:sz w:val="28"/>
          <w:szCs w:val="28"/>
        </w:rPr>
      </w:pPr>
      <w:bookmarkStart w:id="7" w:name="P116"/>
      <w:bookmarkEnd w:id="7"/>
      <w:r w:rsidRPr="004D52F8">
        <w:rPr>
          <w:rFonts w:ascii="Times New Roman" w:hAnsi="Times New Roman" w:cs="Times New Roman"/>
          <w:sz w:val="28"/>
          <w:szCs w:val="28"/>
        </w:rPr>
        <w:t>19. В целях организации дистанционной работы государственных гражданских служащих Пермского края, работников государственных предприятий и учреждений Пермского края руководителям органов государственной власти Пермского края, руководителям государственных предприятий и учреждений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19.1. временно отменить командировки, если они не вызваны крайней необходимостью;</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19.2. временно ограничить личный прием граждан, рекомендовать гражданам обращаться в письменной форме, разместить данную информацию на стендах, официальных сайтах ведомств.</w:t>
      </w:r>
    </w:p>
    <w:p w:rsidR="00567BAE" w:rsidRPr="004D52F8" w:rsidRDefault="00567BAE" w:rsidP="004D52F8">
      <w:pPr>
        <w:pStyle w:val="ConsPlusNormal"/>
        <w:ind w:firstLine="540"/>
        <w:jc w:val="both"/>
        <w:rPr>
          <w:rFonts w:ascii="Times New Roman" w:hAnsi="Times New Roman" w:cs="Times New Roman"/>
          <w:sz w:val="28"/>
          <w:szCs w:val="28"/>
        </w:rPr>
      </w:pPr>
      <w:bookmarkStart w:id="8" w:name="P119"/>
      <w:bookmarkEnd w:id="8"/>
      <w:r w:rsidRPr="004D52F8">
        <w:rPr>
          <w:rFonts w:ascii="Times New Roman" w:hAnsi="Times New Roman" w:cs="Times New Roman"/>
          <w:sz w:val="28"/>
          <w:szCs w:val="28"/>
        </w:rPr>
        <w:t xml:space="preserve">20. Аппарату Правительства Пермского края разработать типовой локальный нормативный правовой акт для органов государственной власти Пермского края, государственных предприятий и учреждений Пермского края, предусматривающий обеспечение оптимального режима рабочего </w:t>
      </w:r>
      <w:r w:rsidRPr="004D52F8">
        <w:rPr>
          <w:rFonts w:ascii="Times New Roman" w:hAnsi="Times New Roman" w:cs="Times New Roman"/>
          <w:sz w:val="28"/>
          <w:szCs w:val="28"/>
        </w:rPr>
        <w:lastRenderedPageBreak/>
        <w:t xml:space="preserve">(служебного) времени и времени отдыха государственных гражданских служащих Пермского края, работников государственных предприятий и учреждений Пермского края, предусматривающий при наличии такой возможности следующие меры, в том числе предусмотренные рекомендациями Министерства труда и социальной защиты Российской Федерации, направленными письмами от 18 марта 2020 г. </w:t>
      </w:r>
      <w:hyperlink r:id="rId31" w:history="1">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19-0/10/П-2382</w:t>
        </w:r>
      </w:hyperlink>
      <w:r w:rsidRPr="004D52F8">
        <w:rPr>
          <w:rFonts w:ascii="Times New Roman" w:hAnsi="Times New Roman" w:cs="Times New Roman"/>
          <w:sz w:val="28"/>
          <w:szCs w:val="28"/>
        </w:rPr>
        <w:t xml:space="preserve"> и от 19 марта 2020 г.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18-1/10/П-2400:</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установление перечня должностей государственных гражданских служащих органа государственной власти Пермского края, перечня работников государственных предприятий и учреждений Пермского края, которые могут осуществлять дистанционную профессиональную служебную деятельность без ущерба для эффективности функционирования органа государственной власти Пермского края, государственного предприятия и учреждения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организацию дистанционного формата исполнения должностных обязанностей государственных гражданских служащих Пермского края, работников государственных предприятий и учреждений Пермского края при подготовке документов в электронном виде при наличии соответствующих организационно-технических возможностей (включая соблюдение безопасности и наличие сетевого доступа к используемым в работе приложениям);</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порядок организации дистанционной профессиональной служебной деятельности, включающий в себя форму заявления государственного гражданского служащего Пермского края, работника государственного предприятия и учреждения Пермского края о намерении осуществлять дистанционную профессиональную служебную деятельность;</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порядок организационно-технического обеспечения деятельности государственных гражданских служащих Пермского края, работников государственных предприятий и учреждений Пермского края, которые осуществляют дистанционную профессиональную служебную деятельность;</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гибкий график прибытия/убытия на рабочее место, позволяющий избежать скопления государственных гражданских служащих Пермского края, работников государственных предприятий и учреждений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специальный режим посещения органа государственной власти Пермского края, государственных предприятий и учреждений Пермского края, предусматривающий использование в приоритетном порядке электронного документооборота и технических средств связи для обеспечения служебного взаимодействия и минимизацию доступа в орган государственной власти Пермского края, государственные предприятия и учреждения Пермского края лиц, чья профессиональная деятельность не связана с исполнением функций органа государственной власти Пермского края, государственных предприятий и учреждений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направление на дистанционный формат исполнения должностных обязанностей беременных и многодетных женщин, женщин, имеющих детей в возрасте до 14 лет, лиц предпенсионного и пенсионного возраста, инвалидов;</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lastRenderedPageBreak/>
        <w:t>отказ в допуске к работе государственных гражданских служащих Пермского края, работников государственных предприятий и учреждений Пермского края с признаками респираторного заболевания, руководствуясь действующим законодательством;</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обязанность отстраненного государственного гражданского служащего Пермского края, работника государственного предприятия или учреждения Пермского края вызвать врача на дом и проинформировать своего непосредственного руководителя о результатах, в дальнейшем в ежедневном режиме по возможности информировать о своем состоянии здоровья и местонахождении;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соблюдение установленных требований к условиям труда с обеспечением достаточной циркуляции воздуха;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обеспечение государственных гражданских служащих Пермского края, работников государственных предприятий и учреждений Пермского края в достаточном количестве и постоянной доступности средствами для дезинфекции рук;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исключение использования в служебных помещениях и рабочих помещениях систем кондиционирования и технических систем вентиляции;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организация по возможности проведения одного раза в сутки качественной уборки с дезинфекцией дверных ручек, выключателей, поручней, перил, мест общего пользования, а также проведение дезинфекции воздуха (с применением рециркуляторов воздуха, УФ-облучателей бактерицидных).</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21. Рекомендовать главам муниципальных образований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21.1. довести аналогичные указания, установленные в </w:t>
      </w:r>
      <w:hyperlink w:anchor="P112" w:history="1">
        <w:r w:rsidRPr="004D52F8">
          <w:rPr>
            <w:rFonts w:ascii="Times New Roman" w:hAnsi="Times New Roman" w:cs="Times New Roman"/>
            <w:sz w:val="28"/>
            <w:szCs w:val="28"/>
          </w:rPr>
          <w:t>пунктах 16</w:t>
        </w:r>
      </w:hyperlink>
      <w:r w:rsidRPr="004D52F8">
        <w:rPr>
          <w:rFonts w:ascii="Times New Roman" w:hAnsi="Times New Roman" w:cs="Times New Roman"/>
          <w:sz w:val="28"/>
          <w:szCs w:val="28"/>
        </w:rPr>
        <w:t xml:space="preserve">, </w:t>
      </w:r>
      <w:hyperlink w:anchor="P114" w:history="1">
        <w:r w:rsidRPr="004D52F8">
          <w:rPr>
            <w:rFonts w:ascii="Times New Roman" w:hAnsi="Times New Roman" w:cs="Times New Roman"/>
            <w:sz w:val="28"/>
            <w:szCs w:val="28"/>
          </w:rPr>
          <w:t>17</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 до органов местного самоуправления, уполномоченных на организацию и проведение на территории муниципальных образований Пермского края проверок соблюдения юридическими лицами, индивидуальными предпринимателями требований, установленных правовыми актами;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21.2. провести мероприятия по переводу муниципальных служащих муниципальных образований Пермского края и работников предприятий и учреждений муниципальных образований Пермского края на дистанционный режим работы, аналогичные установленным в </w:t>
      </w:r>
      <w:hyperlink w:anchor="P116" w:history="1">
        <w:r w:rsidRPr="004D52F8">
          <w:rPr>
            <w:rFonts w:ascii="Times New Roman" w:hAnsi="Times New Roman" w:cs="Times New Roman"/>
            <w:sz w:val="28"/>
            <w:szCs w:val="28"/>
          </w:rPr>
          <w:t>пунктах 19</w:t>
        </w:r>
      </w:hyperlink>
      <w:r w:rsidRPr="004D52F8">
        <w:rPr>
          <w:rFonts w:ascii="Times New Roman" w:hAnsi="Times New Roman" w:cs="Times New Roman"/>
          <w:sz w:val="28"/>
          <w:szCs w:val="28"/>
        </w:rPr>
        <w:t xml:space="preserve">, </w:t>
      </w:r>
      <w:hyperlink w:anchor="P119" w:history="1">
        <w:r w:rsidRPr="004D52F8">
          <w:rPr>
            <w:rFonts w:ascii="Times New Roman" w:hAnsi="Times New Roman" w:cs="Times New Roman"/>
            <w:sz w:val="28"/>
            <w:szCs w:val="28"/>
          </w:rPr>
          <w:t>20</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21.3. совместно с органами внутренних дел по Пермскому краю создать мобильные группы по осуществлению контроля за нахождением несовершеннолетних без сопровождения родителей и (или) законных представителей в местах массового пребывания, а также в местах, которые могут причинить вред их здоровью;</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21.4. обеспечить контроль соблюдения организациями независимо от их организационно-правовой формы и индивидуальными предпринимателями требований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каза в части приостановления деятельности, а также физическими лицами требований о самоизоляции, с последующим предоставлением информации о выявленных фактах нарушений в Управление Роспотребнадзора по Пермскому краю;</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lastRenderedPageBreak/>
        <w:t xml:space="preserve">21.5. осуществлять информирование хозяйствующих субъектов об установлении ограничений на розничную продажу алкогольной продукции, установленных в </w:t>
      </w:r>
      <w:hyperlink w:anchor="P51" w:history="1">
        <w:r w:rsidRPr="004D52F8">
          <w:rPr>
            <w:rFonts w:ascii="Times New Roman" w:hAnsi="Times New Roman" w:cs="Times New Roman"/>
            <w:sz w:val="28"/>
            <w:szCs w:val="28"/>
          </w:rPr>
          <w:t>пункте 3</w:t>
        </w:r>
      </w:hyperlink>
      <w:r w:rsidRPr="004D52F8">
        <w:rPr>
          <w:rFonts w:ascii="Times New Roman" w:hAnsi="Times New Roman" w:cs="Times New Roman"/>
          <w:sz w:val="28"/>
          <w:szCs w:val="28"/>
        </w:rPr>
        <w:t xml:space="preserve"> настоящего </w:t>
      </w:r>
      <w:r w:rsidR="00D02F03" w:rsidRPr="004D52F8">
        <w:rPr>
          <w:rFonts w:ascii="Times New Roman" w:hAnsi="Times New Roman" w:cs="Times New Roman"/>
          <w:sz w:val="28"/>
          <w:szCs w:val="28"/>
        </w:rPr>
        <w:t>у</w:t>
      </w:r>
      <w:r w:rsidRPr="004D52F8">
        <w:rPr>
          <w:rFonts w:ascii="Times New Roman" w:hAnsi="Times New Roman" w:cs="Times New Roman"/>
          <w:sz w:val="28"/>
          <w:szCs w:val="28"/>
        </w:rPr>
        <w:t xml:space="preserve">каза, на официальных сайтах в информационно-телекоммуникационной сети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Интернет</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21.6. принять меры по информированию населения о мерах профилактики и по недопущению распространения коронавирусной инфекции. Не допускать распространения недостоверной информации в соответствии с действующим законодательством.</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21.6 введен </w:t>
      </w:r>
      <w:hyperlink r:id="rId32"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убернатор</w:t>
      </w:r>
      <w:r w:rsidR="008478D8" w:rsidRPr="004D52F8">
        <w:rPr>
          <w:rFonts w:ascii="Times New Roman" w:hAnsi="Times New Roman" w:cs="Times New Roman"/>
          <w:sz w:val="28"/>
          <w:szCs w:val="28"/>
        </w:rPr>
        <w:t>а Пермского края от 31.03.2020 №</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21(1). Администрации города Перми обеспечить дополнительную уборку улично-дорожной сети в рамках заключенных контрактов.</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21(1) введен </w:t>
      </w:r>
      <w:hyperlink r:id="rId33"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убернатор</w:t>
      </w:r>
      <w:r w:rsidR="008478D8" w:rsidRPr="004D52F8">
        <w:rPr>
          <w:rFonts w:ascii="Times New Roman" w:hAnsi="Times New Roman" w:cs="Times New Roman"/>
          <w:sz w:val="28"/>
          <w:szCs w:val="28"/>
        </w:rPr>
        <w:t>а Пермского края от 31.03.2020 3</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22. Рекомендовать всем работодателям, осуществляющим деятельность на территории Пермского края, провести мероприятия по переводу работников на дистанционный режим работы, аналогичные установленным в </w:t>
      </w:r>
      <w:hyperlink w:anchor="P116" w:history="1">
        <w:r w:rsidRPr="004D52F8">
          <w:rPr>
            <w:rFonts w:ascii="Times New Roman" w:hAnsi="Times New Roman" w:cs="Times New Roman"/>
            <w:sz w:val="28"/>
            <w:szCs w:val="28"/>
          </w:rPr>
          <w:t>пунктах 19</w:t>
        </w:r>
      </w:hyperlink>
      <w:r w:rsidRPr="004D52F8">
        <w:rPr>
          <w:rFonts w:ascii="Times New Roman" w:hAnsi="Times New Roman" w:cs="Times New Roman"/>
          <w:sz w:val="28"/>
          <w:szCs w:val="28"/>
        </w:rPr>
        <w:t xml:space="preserve">, </w:t>
      </w:r>
      <w:hyperlink w:anchor="P119" w:history="1">
        <w:r w:rsidRPr="004D52F8">
          <w:rPr>
            <w:rFonts w:ascii="Times New Roman" w:hAnsi="Times New Roman" w:cs="Times New Roman"/>
            <w:sz w:val="28"/>
            <w:szCs w:val="28"/>
          </w:rPr>
          <w:t>20</w:t>
        </w:r>
      </w:hyperlink>
      <w:r w:rsidRPr="004D52F8">
        <w:rPr>
          <w:rFonts w:ascii="Times New Roman" w:hAnsi="Times New Roman" w:cs="Times New Roman"/>
          <w:sz w:val="28"/>
          <w:szCs w:val="28"/>
        </w:rPr>
        <w:t xml:space="preserve"> настоящего </w:t>
      </w:r>
      <w:r w:rsidR="008048DD" w:rsidRPr="004D52F8">
        <w:rPr>
          <w:rFonts w:ascii="Times New Roman" w:hAnsi="Times New Roman" w:cs="Times New Roman"/>
          <w:sz w:val="28"/>
          <w:szCs w:val="28"/>
        </w:rPr>
        <w:t>у</w:t>
      </w:r>
      <w:r w:rsidRPr="004D52F8">
        <w:rPr>
          <w:rFonts w:ascii="Times New Roman" w:hAnsi="Times New Roman" w:cs="Times New Roman"/>
          <w:sz w:val="28"/>
          <w:szCs w:val="28"/>
        </w:rPr>
        <w:t>каза.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23. Исполнительным органам государственной власти Пермского края привести ведомственные правовые акты в соответствие с настоящим </w:t>
      </w:r>
      <w:r w:rsidR="008048DD" w:rsidRPr="004D52F8">
        <w:rPr>
          <w:rFonts w:ascii="Times New Roman" w:hAnsi="Times New Roman" w:cs="Times New Roman"/>
          <w:sz w:val="28"/>
          <w:szCs w:val="28"/>
        </w:rPr>
        <w:t>у</w:t>
      </w:r>
      <w:r w:rsidRPr="004D52F8">
        <w:rPr>
          <w:rFonts w:ascii="Times New Roman" w:hAnsi="Times New Roman" w:cs="Times New Roman"/>
          <w:sz w:val="28"/>
          <w:szCs w:val="28"/>
        </w:rPr>
        <w:t>казом в течение 14 календарных дней с даты его принятия.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24. Рекомендовать лицам, проживающим на территории Пермского края, воздержаться от посещения религиозных объектов.</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24 в ред. </w:t>
      </w:r>
      <w:hyperlink r:id="rId34"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4525A0" w:rsidRPr="004D52F8" w:rsidRDefault="00567BAE" w:rsidP="004D52F8">
      <w:pPr>
        <w:pStyle w:val="ConsPlusNormal"/>
        <w:ind w:firstLine="540"/>
        <w:jc w:val="both"/>
        <w:rPr>
          <w:rFonts w:ascii="Times New Roman" w:eastAsia="Calibri" w:hAnsi="Times New Roman" w:cs="Times New Roman"/>
          <w:sz w:val="28"/>
          <w:szCs w:val="28"/>
          <w:lang w:eastAsia="en-US"/>
        </w:rPr>
      </w:pPr>
      <w:r w:rsidRPr="004D52F8">
        <w:rPr>
          <w:rFonts w:ascii="Times New Roman" w:hAnsi="Times New Roman" w:cs="Times New Roman"/>
          <w:sz w:val="28"/>
          <w:szCs w:val="28"/>
        </w:rPr>
        <w:t xml:space="preserve">25. </w:t>
      </w:r>
      <w:r w:rsidR="004525A0" w:rsidRPr="004D52F8">
        <w:rPr>
          <w:rFonts w:ascii="Times New Roman" w:eastAsia="Calibri" w:hAnsi="Times New Roman" w:cs="Times New Roman"/>
          <w:sz w:val="28"/>
          <w:szCs w:val="28"/>
          <w:lang w:eastAsia="en-US"/>
        </w:rPr>
        <w:t>Установить, что распространение новой коронавирусной инфекции (COVID-19), также как и невключение организации в перечни, предусмотренные пунктами 2.2, 2.18, 2.22, 2.25 настоящего указа, являются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который является обстоятельством непреодолимой силы.</w:t>
      </w:r>
    </w:p>
    <w:p w:rsidR="004525A0" w:rsidRPr="004D52F8" w:rsidRDefault="004525A0" w:rsidP="004D52F8">
      <w:pPr>
        <w:pStyle w:val="ConsPlusNormal"/>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(в редакции указа губернатора Пермского края от 04.04.2020 № 30)</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25(1). Министерству территориальной безопасности Пермского края: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25(1).1. совместно с департаментом пресс-службы Администрации губернатора Пермского края и Министерством информационного развития и связи Пермского края обеспечить информирование физических лиц об ограничительных мерах, установленных настоящим </w:t>
      </w:r>
      <w:r w:rsidR="008048DD" w:rsidRPr="004D52F8">
        <w:rPr>
          <w:rFonts w:ascii="Times New Roman" w:hAnsi="Times New Roman" w:cs="Times New Roman"/>
          <w:sz w:val="28"/>
          <w:szCs w:val="28"/>
        </w:rPr>
        <w:t>у</w:t>
      </w:r>
      <w:r w:rsidRPr="004D52F8">
        <w:rPr>
          <w:rFonts w:ascii="Times New Roman" w:hAnsi="Times New Roman" w:cs="Times New Roman"/>
          <w:sz w:val="28"/>
          <w:szCs w:val="28"/>
        </w:rPr>
        <w:t>казом, посредством Региональной автоматизированной системы централизованного оповещения населения Пермского края, а также посредством рассылки СМС-сообщений;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25(1).2. обеспечить патрулирование общественных мест сотрудниками органов внутренних дел, Росгвардии, членами казачьих обществ и народных дружин, сотрудниками частных охранных организаций для профилактики и предотвращения нарушений ограничений, установленных настоящим Указом.</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25(1) введен </w:t>
      </w:r>
      <w:hyperlink r:id="rId35"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8478D8"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8478D8"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25(2). Официальная информация о предпринимаемых мерах по недопущению распространения коронавирусной инфекции (COVID-19) в Пермском крае размещается на сайте губернатора Пермского края и </w:t>
      </w:r>
      <w:r w:rsidRPr="004D52F8">
        <w:rPr>
          <w:rFonts w:ascii="Times New Roman" w:hAnsi="Times New Roman" w:cs="Times New Roman"/>
          <w:sz w:val="28"/>
          <w:szCs w:val="28"/>
        </w:rPr>
        <w:lastRenderedPageBreak/>
        <w:t>Правительства Пермского края https://www.permkrai.ru/, а также аккаунтах в социальных сетях органов исполнительной власти.</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25(2) введен </w:t>
      </w:r>
      <w:hyperlink r:id="rId36" w:history="1">
        <w:r w:rsidR="008478D8"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Pr="004D52F8">
        <w:rPr>
          <w:rFonts w:ascii="Times New Roman" w:hAnsi="Times New Roman" w:cs="Times New Roman"/>
          <w:sz w:val="28"/>
          <w:szCs w:val="28"/>
        </w:rPr>
        <w:t xml:space="preserve"> </w:t>
      </w:r>
      <w:r w:rsidR="008478D8" w:rsidRPr="004D52F8">
        <w:rPr>
          <w:rFonts w:ascii="Times New Roman" w:hAnsi="Times New Roman" w:cs="Times New Roman"/>
          <w:sz w:val="28"/>
          <w:szCs w:val="28"/>
        </w:rPr>
        <w:t>г</w:t>
      </w:r>
      <w:r w:rsidRPr="004D52F8">
        <w:rPr>
          <w:rFonts w:ascii="Times New Roman" w:hAnsi="Times New Roman" w:cs="Times New Roman"/>
          <w:sz w:val="28"/>
          <w:szCs w:val="28"/>
        </w:rPr>
        <w:t>убернатор</w:t>
      </w:r>
      <w:r w:rsidR="008478D8" w:rsidRPr="004D52F8">
        <w:rPr>
          <w:rFonts w:ascii="Times New Roman" w:hAnsi="Times New Roman" w:cs="Times New Roman"/>
          <w:sz w:val="28"/>
          <w:szCs w:val="28"/>
        </w:rPr>
        <w:t>а Пермского края от 31.03.2020 №</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25(3). Предупредить физических и юридических лиц о том, что неисполнение ограничений, установленных настоящим </w:t>
      </w:r>
      <w:r w:rsidR="00AE77E7" w:rsidRPr="004D52F8">
        <w:rPr>
          <w:rFonts w:ascii="Times New Roman" w:hAnsi="Times New Roman" w:cs="Times New Roman"/>
          <w:sz w:val="28"/>
          <w:szCs w:val="28"/>
        </w:rPr>
        <w:t>у</w:t>
      </w:r>
      <w:r w:rsidRPr="004D52F8">
        <w:rPr>
          <w:rFonts w:ascii="Times New Roman" w:hAnsi="Times New Roman" w:cs="Times New Roman"/>
          <w:sz w:val="28"/>
          <w:szCs w:val="28"/>
        </w:rPr>
        <w:t>казом, влечет применение административной ответственности в соответствии с действующим законодательством.</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25(3) введен </w:t>
      </w:r>
      <w:hyperlink r:id="rId37" w:history="1">
        <w:r w:rsidR="00A82CAA"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A82CAA" w:rsidRPr="004D52F8">
        <w:rPr>
          <w:rFonts w:ascii="Times New Roman" w:hAnsi="Times New Roman" w:cs="Times New Roman"/>
          <w:sz w:val="28"/>
          <w:szCs w:val="28"/>
        </w:rPr>
        <w:t xml:space="preserve"> г</w:t>
      </w:r>
      <w:r w:rsidRPr="004D52F8">
        <w:rPr>
          <w:rFonts w:ascii="Times New Roman" w:hAnsi="Times New Roman" w:cs="Times New Roman"/>
          <w:sz w:val="28"/>
          <w:szCs w:val="28"/>
        </w:rPr>
        <w:t>убернатор</w:t>
      </w:r>
      <w:r w:rsidR="00A82CAA" w:rsidRPr="004D52F8">
        <w:rPr>
          <w:rFonts w:ascii="Times New Roman" w:hAnsi="Times New Roman" w:cs="Times New Roman"/>
          <w:sz w:val="28"/>
          <w:szCs w:val="28"/>
        </w:rPr>
        <w:t>а Пермского края от 31.03.2020 №</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26. Признать утратившими силу:</w:t>
      </w:r>
    </w:p>
    <w:p w:rsidR="00567BAE" w:rsidRPr="004D52F8" w:rsidRDefault="00C854F8" w:rsidP="004D52F8">
      <w:pPr>
        <w:pStyle w:val="ConsPlusNormal"/>
        <w:ind w:firstLine="540"/>
        <w:jc w:val="both"/>
        <w:rPr>
          <w:rFonts w:ascii="Times New Roman" w:hAnsi="Times New Roman" w:cs="Times New Roman"/>
          <w:sz w:val="28"/>
          <w:szCs w:val="28"/>
        </w:rPr>
      </w:pPr>
      <w:hyperlink r:id="rId38" w:history="1">
        <w:r w:rsidR="00A82CAA" w:rsidRPr="004D52F8">
          <w:rPr>
            <w:rFonts w:ascii="Times New Roman" w:hAnsi="Times New Roman" w:cs="Times New Roman"/>
            <w:sz w:val="28"/>
            <w:szCs w:val="28"/>
          </w:rPr>
          <w:t>у</w:t>
        </w:r>
        <w:r w:rsidR="00567BAE" w:rsidRPr="004D52F8">
          <w:rPr>
            <w:rFonts w:ascii="Times New Roman" w:hAnsi="Times New Roman" w:cs="Times New Roman"/>
            <w:sz w:val="28"/>
            <w:szCs w:val="28"/>
          </w:rPr>
          <w:t>каз</w:t>
        </w:r>
      </w:hyperlink>
      <w:r w:rsidR="00567BAE" w:rsidRPr="004D52F8">
        <w:rPr>
          <w:rFonts w:ascii="Times New Roman" w:hAnsi="Times New Roman" w:cs="Times New Roman"/>
          <w:sz w:val="28"/>
          <w:szCs w:val="28"/>
        </w:rPr>
        <w:t xml:space="preserve"> губернатора Перм</w:t>
      </w:r>
      <w:r w:rsidR="00A82CAA" w:rsidRPr="004D52F8">
        <w:rPr>
          <w:rFonts w:ascii="Times New Roman" w:hAnsi="Times New Roman" w:cs="Times New Roman"/>
          <w:sz w:val="28"/>
          <w:szCs w:val="28"/>
        </w:rPr>
        <w:t>ского края от 19 марта 2020 г. № 18 «</w:t>
      </w:r>
      <w:r w:rsidR="00567BAE" w:rsidRPr="004D52F8">
        <w:rPr>
          <w:rFonts w:ascii="Times New Roman" w:hAnsi="Times New Roman" w:cs="Times New Roman"/>
          <w:sz w:val="28"/>
          <w:szCs w:val="28"/>
        </w:rPr>
        <w:t>О мероприятиях, реализуемых в связи с угрозой распространения новой коронавирусной инфекции (COVID-19) в Пермском крае</w:t>
      </w:r>
      <w:r w:rsidR="00A82CAA" w:rsidRPr="004D52F8">
        <w:rPr>
          <w:rFonts w:ascii="Times New Roman" w:hAnsi="Times New Roman" w:cs="Times New Roman"/>
          <w:sz w:val="28"/>
          <w:szCs w:val="28"/>
        </w:rPr>
        <w:t>»</w:t>
      </w:r>
      <w:r w:rsidR="00567BAE" w:rsidRPr="004D52F8">
        <w:rPr>
          <w:rFonts w:ascii="Times New Roman" w:hAnsi="Times New Roman" w:cs="Times New Roman"/>
          <w:sz w:val="28"/>
          <w:szCs w:val="28"/>
        </w:rPr>
        <w:t>;</w:t>
      </w:r>
    </w:p>
    <w:p w:rsidR="00567BAE" w:rsidRPr="004D52F8" w:rsidRDefault="00C854F8" w:rsidP="004D52F8">
      <w:pPr>
        <w:pStyle w:val="ConsPlusNormal"/>
        <w:ind w:firstLine="540"/>
        <w:jc w:val="both"/>
        <w:rPr>
          <w:rFonts w:ascii="Times New Roman" w:hAnsi="Times New Roman" w:cs="Times New Roman"/>
          <w:sz w:val="28"/>
          <w:szCs w:val="28"/>
        </w:rPr>
      </w:pPr>
      <w:hyperlink r:id="rId39" w:history="1">
        <w:r w:rsidR="00A82CAA" w:rsidRPr="004D52F8">
          <w:rPr>
            <w:rFonts w:ascii="Times New Roman" w:hAnsi="Times New Roman" w:cs="Times New Roman"/>
            <w:sz w:val="28"/>
            <w:szCs w:val="28"/>
          </w:rPr>
          <w:t>у</w:t>
        </w:r>
        <w:r w:rsidR="00567BAE" w:rsidRPr="004D52F8">
          <w:rPr>
            <w:rFonts w:ascii="Times New Roman" w:hAnsi="Times New Roman" w:cs="Times New Roman"/>
            <w:sz w:val="28"/>
            <w:szCs w:val="28"/>
          </w:rPr>
          <w:t>каз</w:t>
        </w:r>
      </w:hyperlink>
      <w:r w:rsidR="00567BAE" w:rsidRPr="004D52F8">
        <w:rPr>
          <w:rFonts w:ascii="Times New Roman" w:hAnsi="Times New Roman" w:cs="Times New Roman"/>
          <w:sz w:val="28"/>
          <w:szCs w:val="28"/>
        </w:rPr>
        <w:t xml:space="preserve"> губернатора Пермского края от 25 марта 2020 г. </w:t>
      </w:r>
      <w:r w:rsidR="00A82CAA" w:rsidRPr="004D52F8">
        <w:rPr>
          <w:rFonts w:ascii="Times New Roman" w:hAnsi="Times New Roman" w:cs="Times New Roman"/>
          <w:sz w:val="28"/>
          <w:szCs w:val="28"/>
        </w:rPr>
        <w:t>№</w:t>
      </w:r>
      <w:r w:rsidR="00567BAE" w:rsidRPr="004D52F8">
        <w:rPr>
          <w:rFonts w:ascii="Times New Roman" w:hAnsi="Times New Roman" w:cs="Times New Roman"/>
          <w:sz w:val="28"/>
          <w:szCs w:val="28"/>
        </w:rPr>
        <w:t xml:space="preserve"> 21 </w:t>
      </w:r>
      <w:r w:rsidR="00A82CAA" w:rsidRPr="004D52F8">
        <w:rPr>
          <w:rFonts w:ascii="Times New Roman" w:hAnsi="Times New Roman" w:cs="Times New Roman"/>
          <w:sz w:val="28"/>
          <w:szCs w:val="28"/>
        </w:rPr>
        <w:t>«О внесении изменений в у</w:t>
      </w:r>
      <w:r w:rsidR="00567BAE" w:rsidRPr="004D52F8">
        <w:rPr>
          <w:rFonts w:ascii="Times New Roman" w:hAnsi="Times New Roman" w:cs="Times New Roman"/>
          <w:sz w:val="28"/>
          <w:szCs w:val="28"/>
        </w:rPr>
        <w:t xml:space="preserve">каз губернатора Пермского края от 19 марта 2020 г. </w:t>
      </w:r>
      <w:r w:rsidR="00A82CAA" w:rsidRPr="004D52F8">
        <w:rPr>
          <w:rFonts w:ascii="Times New Roman" w:hAnsi="Times New Roman" w:cs="Times New Roman"/>
          <w:sz w:val="28"/>
          <w:szCs w:val="28"/>
        </w:rPr>
        <w:t>№ 18 «</w:t>
      </w:r>
      <w:r w:rsidR="00567BAE" w:rsidRPr="004D52F8">
        <w:rPr>
          <w:rFonts w:ascii="Times New Roman" w:hAnsi="Times New Roman" w:cs="Times New Roman"/>
          <w:sz w:val="28"/>
          <w:szCs w:val="28"/>
        </w:rPr>
        <w:t>О мероприятиях, реализуемых в связи с угрозой распространения новой коронавирусной инфекции (COVID-19) в Пермском крае</w:t>
      </w:r>
      <w:r w:rsidR="00A82CAA" w:rsidRPr="004D52F8">
        <w:rPr>
          <w:rFonts w:ascii="Times New Roman" w:hAnsi="Times New Roman" w:cs="Times New Roman"/>
          <w:sz w:val="28"/>
          <w:szCs w:val="28"/>
        </w:rPr>
        <w:t>»</w:t>
      </w:r>
      <w:r w:rsidR="00567BAE" w:rsidRPr="004D52F8">
        <w:rPr>
          <w:rFonts w:ascii="Times New Roman" w:hAnsi="Times New Roman" w:cs="Times New Roman"/>
          <w:sz w:val="28"/>
          <w:szCs w:val="28"/>
        </w:rPr>
        <w:t>;</w:t>
      </w:r>
    </w:p>
    <w:p w:rsidR="00567BAE" w:rsidRPr="004D52F8" w:rsidRDefault="00C854F8" w:rsidP="004D52F8">
      <w:pPr>
        <w:pStyle w:val="ConsPlusNormal"/>
        <w:ind w:firstLine="540"/>
        <w:jc w:val="both"/>
        <w:rPr>
          <w:rFonts w:ascii="Times New Roman" w:hAnsi="Times New Roman" w:cs="Times New Roman"/>
          <w:sz w:val="28"/>
          <w:szCs w:val="28"/>
        </w:rPr>
      </w:pPr>
      <w:hyperlink r:id="rId40" w:history="1">
        <w:r w:rsidR="00A82CAA" w:rsidRPr="004D52F8">
          <w:rPr>
            <w:rFonts w:ascii="Times New Roman" w:hAnsi="Times New Roman" w:cs="Times New Roman"/>
            <w:sz w:val="28"/>
            <w:szCs w:val="28"/>
          </w:rPr>
          <w:t>у</w:t>
        </w:r>
        <w:r w:rsidR="00567BAE" w:rsidRPr="004D52F8">
          <w:rPr>
            <w:rFonts w:ascii="Times New Roman" w:hAnsi="Times New Roman" w:cs="Times New Roman"/>
            <w:sz w:val="28"/>
            <w:szCs w:val="28"/>
          </w:rPr>
          <w:t>каз</w:t>
        </w:r>
      </w:hyperlink>
      <w:r w:rsidR="00567BAE" w:rsidRPr="004D52F8">
        <w:rPr>
          <w:rFonts w:ascii="Times New Roman" w:hAnsi="Times New Roman" w:cs="Times New Roman"/>
          <w:sz w:val="28"/>
          <w:szCs w:val="28"/>
        </w:rPr>
        <w:t xml:space="preserve"> губернатора Пермского края от 27 марта 2020 г. </w:t>
      </w:r>
      <w:r w:rsidR="00A82CAA" w:rsidRPr="004D52F8">
        <w:rPr>
          <w:rFonts w:ascii="Times New Roman" w:hAnsi="Times New Roman" w:cs="Times New Roman"/>
          <w:sz w:val="28"/>
          <w:szCs w:val="28"/>
        </w:rPr>
        <w:t>№ 22 «</w:t>
      </w:r>
      <w:r w:rsidR="00567BAE" w:rsidRPr="004D52F8">
        <w:rPr>
          <w:rFonts w:ascii="Times New Roman" w:hAnsi="Times New Roman" w:cs="Times New Roman"/>
          <w:sz w:val="28"/>
          <w:szCs w:val="28"/>
        </w:rPr>
        <w:t>О внесении изменений в У</w:t>
      </w:r>
      <w:r w:rsidR="00A82CAA" w:rsidRPr="004D52F8">
        <w:rPr>
          <w:rFonts w:ascii="Times New Roman" w:hAnsi="Times New Roman" w:cs="Times New Roman"/>
          <w:sz w:val="28"/>
          <w:szCs w:val="28"/>
        </w:rPr>
        <w:t>каз губернатора Пермского края «</w:t>
      </w:r>
      <w:r w:rsidR="00567BAE" w:rsidRPr="004D52F8">
        <w:rPr>
          <w:rFonts w:ascii="Times New Roman" w:hAnsi="Times New Roman" w:cs="Times New Roman"/>
          <w:sz w:val="28"/>
          <w:szCs w:val="28"/>
        </w:rPr>
        <w:t>О мероприятиях, реализуемых в связи с угрозой распространения новой коронавирусной инфекции (COVID-19) в Пермском крае</w:t>
      </w:r>
      <w:r w:rsidR="00A82CAA" w:rsidRPr="004D52F8">
        <w:rPr>
          <w:rFonts w:ascii="Times New Roman" w:hAnsi="Times New Roman" w:cs="Times New Roman"/>
          <w:sz w:val="28"/>
          <w:szCs w:val="28"/>
        </w:rPr>
        <w:t>»</w:t>
      </w:r>
      <w:r w:rsidR="00567BAE"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26(1). Настоящий </w:t>
      </w:r>
      <w:r w:rsidR="00D908AD" w:rsidRPr="004D52F8">
        <w:rPr>
          <w:rFonts w:ascii="Times New Roman" w:hAnsi="Times New Roman" w:cs="Times New Roman"/>
          <w:sz w:val="28"/>
          <w:szCs w:val="28"/>
        </w:rPr>
        <w:t>у</w:t>
      </w:r>
      <w:r w:rsidRPr="004D52F8">
        <w:rPr>
          <w:rFonts w:ascii="Times New Roman" w:hAnsi="Times New Roman" w:cs="Times New Roman"/>
          <w:sz w:val="28"/>
          <w:szCs w:val="28"/>
        </w:rPr>
        <w:t>каз вступает в силу со дня официального опубликования и распространяется на правоотношения, возникшие с 26 марта 2020 года.</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26(1) введен </w:t>
      </w:r>
      <w:hyperlink r:id="rId41" w:history="1">
        <w:r w:rsidR="00D908AD"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D908AD" w:rsidRPr="004D52F8">
        <w:rPr>
          <w:rFonts w:ascii="Times New Roman" w:hAnsi="Times New Roman" w:cs="Times New Roman"/>
          <w:sz w:val="28"/>
          <w:szCs w:val="28"/>
        </w:rPr>
        <w:t xml:space="preserve"> г</w:t>
      </w:r>
      <w:r w:rsidRPr="004D52F8">
        <w:rPr>
          <w:rFonts w:ascii="Times New Roman" w:hAnsi="Times New Roman" w:cs="Times New Roman"/>
          <w:sz w:val="28"/>
          <w:szCs w:val="28"/>
        </w:rPr>
        <w:t xml:space="preserve">убернатора Пермского края от 31.03.2020 </w:t>
      </w:r>
      <w:r w:rsidR="00A82CAA" w:rsidRPr="004D52F8">
        <w:rPr>
          <w:rFonts w:ascii="Times New Roman" w:hAnsi="Times New Roman" w:cs="Times New Roman"/>
          <w:sz w:val="28"/>
          <w:szCs w:val="28"/>
        </w:rPr>
        <w:t>№</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27. Контроль за исполнением указа оставляю за собой.</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Временно исполняющий обязанности</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губернатора Пермского края</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Д.Н.МАХОНИН</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outlineLvl w:val="0"/>
        <w:rPr>
          <w:rFonts w:ascii="Times New Roman" w:hAnsi="Times New Roman" w:cs="Times New Roman"/>
          <w:sz w:val="28"/>
          <w:szCs w:val="28"/>
        </w:rPr>
      </w:pPr>
      <w:r w:rsidRPr="004D52F8">
        <w:rPr>
          <w:rFonts w:ascii="Times New Roman" w:hAnsi="Times New Roman" w:cs="Times New Roman"/>
          <w:sz w:val="28"/>
          <w:szCs w:val="28"/>
        </w:rPr>
        <w:t>Приложение 1</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 xml:space="preserve">к </w:t>
      </w:r>
      <w:r w:rsidR="004525A0" w:rsidRPr="004D52F8">
        <w:rPr>
          <w:rFonts w:ascii="Times New Roman" w:hAnsi="Times New Roman" w:cs="Times New Roman"/>
          <w:sz w:val="28"/>
          <w:szCs w:val="28"/>
        </w:rPr>
        <w:t>у</w:t>
      </w:r>
      <w:r w:rsidRPr="004D52F8">
        <w:rPr>
          <w:rFonts w:ascii="Times New Roman" w:hAnsi="Times New Roman" w:cs="Times New Roman"/>
          <w:sz w:val="28"/>
          <w:szCs w:val="28"/>
        </w:rPr>
        <w:t>казу</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lastRenderedPageBreak/>
        <w:t>губернатора</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Пермского края</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 xml:space="preserve">от 29.03.2020 </w:t>
      </w:r>
      <w:r w:rsidR="00A82CAA" w:rsidRPr="004D52F8">
        <w:rPr>
          <w:rFonts w:ascii="Times New Roman" w:hAnsi="Times New Roman" w:cs="Times New Roman"/>
          <w:sz w:val="28"/>
          <w:szCs w:val="28"/>
        </w:rPr>
        <w:t>№</w:t>
      </w:r>
      <w:r w:rsidRPr="004D52F8">
        <w:rPr>
          <w:rFonts w:ascii="Times New Roman" w:hAnsi="Times New Roman" w:cs="Times New Roman"/>
          <w:sz w:val="28"/>
          <w:szCs w:val="28"/>
        </w:rPr>
        <w:t xml:space="preserve"> 23</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bookmarkStart w:id="9" w:name="P178"/>
      <w:bookmarkEnd w:id="9"/>
      <w:r w:rsidRPr="004D52F8">
        <w:rPr>
          <w:rFonts w:ascii="Times New Roman" w:hAnsi="Times New Roman" w:cs="Times New Roman"/>
          <w:sz w:val="28"/>
          <w:szCs w:val="28"/>
        </w:rPr>
        <w:t>ПЕРЕЧЕНЬ</w:t>
      </w: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НЕПРОДОВОЛЬСТВЕННЫХ ТОВАРОВ ПЕРВОЙ НЕОБХОДИМОСТИ</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 Санитарно-гигиеническая маска.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 Антисептик для рук.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3. Салфетки влажные.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4. Салфетки сухие.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5. Мыло туалетное.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6. Мыло хозяйственное.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7. Паста зубная.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8. Щетка зубная.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9. Бумага туалетная.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10. Гигиенические прокладки.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11. Стиральный порошок.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12. Подгузники детские.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13. Спички, коробок.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14. Свечи.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 Пеленка для новорожденного.</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16. Шампунь детский.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17. Крем от опрелостей детский.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18. Бутылочка для кормления.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19. Соска-пустышка.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20. Бензин автомобильный.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21. Дизельное топливо.</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22. Периодические печатные издания.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23. Сжиженный природный газ.</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24. Зоотовары (включая корма для животных и ветеринарные препараты).</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192487" w:rsidRPr="004D52F8" w:rsidRDefault="00192487"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outlineLvl w:val="0"/>
        <w:rPr>
          <w:rFonts w:ascii="Times New Roman" w:hAnsi="Times New Roman" w:cs="Times New Roman"/>
          <w:sz w:val="28"/>
          <w:szCs w:val="28"/>
        </w:rPr>
      </w:pPr>
      <w:r w:rsidRPr="004D52F8">
        <w:rPr>
          <w:rFonts w:ascii="Times New Roman" w:hAnsi="Times New Roman" w:cs="Times New Roman"/>
          <w:sz w:val="28"/>
          <w:szCs w:val="28"/>
        </w:rPr>
        <w:t>Приложение 2</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 xml:space="preserve">к </w:t>
      </w:r>
      <w:r w:rsidR="004525A0" w:rsidRPr="004D52F8">
        <w:rPr>
          <w:rFonts w:ascii="Times New Roman" w:hAnsi="Times New Roman" w:cs="Times New Roman"/>
          <w:sz w:val="28"/>
          <w:szCs w:val="28"/>
        </w:rPr>
        <w:t>у</w:t>
      </w:r>
      <w:r w:rsidRPr="004D52F8">
        <w:rPr>
          <w:rFonts w:ascii="Times New Roman" w:hAnsi="Times New Roman" w:cs="Times New Roman"/>
          <w:sz w:val="28"/>
          <w:szCs w:val="28"/>
        </w:rPr>
        <w:t>казу</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губернатора</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lastRenderedPageBreak/>
        <w:t>Пермского края</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от 29.03.2020 N 23</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ПЕРЕЧЕНЬ</w:t>
      </w: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ЗАБОЛЕВАНИЙ, ТРЕБУЮЩИХ СОБЛЮДЕНИЯ РЕЖИМА САМОИЗОЛЯЦИИ</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 Болезнь эндокринной системы - инсулинозависимый сахарный диабет, классифицируемая в соответствии с Международной классификацией болезней - 10 (далее - МКБ-10) по диагнозу </w:t>
      </w:r>
      <w:hyperlink r:id="rId42" w:history="1">
        <w:r w:rsidRPr="004D52F8">
          <w:rPr>
            <w:rFonts w:ascii="Times New Roman" w:hAnsi="Times New Roman" w:cs="Times New Roman"/>
            <w:sz w:val="28"/>
            <w:szCs w:val="28"/>
          </w:rPr>
          <w:t>Е10</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 Болезни органов дыхания из числа: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2.1. другая хроническая обструктивная легочная болезнь, классифицируемая в соответствии с МКБ-10 по диагнозу </w:t>
      </w:r>
      <w:hyperlink r:id="rId43" w:history="1">
        <w:r w:rsidRPr="004D52F8">
          <w:rPr>
            <w:rFonts w:ascii="Times New Roman" w:hAnsi="Times New Roman" w:cs="Times New Roman"/>
            <w:sz w:val="28"/>
            <w:szCs w:val="28"/>
          </w:rPr>
          <w:t>J44</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2.2. астма, классифицируемая в соответствии с МКБ-10 по диагнозу </w:t>
      </w:r>
      <w:hyperlink r:id="rId44" w:history="1">
        <w:r w:rsidRPr="004D52F8">
          <w:rPr>
            <w:rFonts w:ascii="Times New Roman" w:hAnsi="Times New Roman" w:cs="Times New Roman"/>
            <w:sz w:val="28"/>
            <w:szCs w:val="28"/>
          </w:rPr>
          <w:t>J45</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2.3. бронхоэктатическая болезнь, классифицируемая в соответствии с МКБ-10 по диагнозу </w:t>
      </w:r>
      <w:hyperlink r:id="rId45" w:history="1">
        <w:r w:rsidRPr="004D52F8">
          <w:rPr>
            <w:rFonts w:ascii="Times New Roman" w:hAnsi="Times New Roman" w:cs="Times New Roman"/>
            <w:sz w:val="28"/>
            <w:szCs w:val="28"/>
          </w:rPr>
          <w:t>J47</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3. Болезнь системы кровообращения - легочное сердце и нарушения легочного кровообращения, классифицируемая в соответствии с МКБ-10 по диагнозам </w:t>
      </w:r>
      <w:hyperlink r:id="rId46" w:history="1">
        <w:r w:rsidRPr="004D52F8">
          <w:rPr>
            <w:rFonts w:ascii="Times New Roman" w:hAnsi="Times New Roman" w:cs="Times New Roman"/>
            <w:sz w:val="28"/>
            <w:szCs w:val="28"/>
          </w:rPr>
          <w:t>I27.2</w:t>
        </w:r>
      </w:hyperlink>
      <w:r w:rsidRPr="004D52F8">
        <w:rPr>
          <w:rFonts w:ascii="Times New Roman" w:hAnsi="Times New Roman" w:cs="Times New Roman"/>
          <w:sz w:val="28"/>
          <w:szCs w:val="28"/>
        </w:rPr>
        <w:t xml:space="preserve">, </w:t>
      </w:r>
      <w:hyperlink r:id="rId47" w:history="1">
        <w:r w:rsidRPr="004D52F8">
          <w:rPr>
            <w:rFonts w:ascii="Times New Roman" w:hAnsi="Times New Roman" w:cs="Times New Roman"/>
            <w:sz w:val="28"/>
            <w:szCs w:val="28"/>
          </w:rPr>
          <w:t>I27.8</w:t>
        </w:r>
      </w:hyperlink>
      <w:r w:rsidRPr="004D52F8">
        <w:rPr>
          <w:rFonts w:ascii="Times New Roman" w:hAnsi="Times New Roman" w:cs="Times New Roman"/>
          <w:sz w:val="28"/>
          <w:szCs w:val="28"/>
        </w:rPr>
        <w:t xml:space="preserve">, </w:t>
      </w:r>
      <w:hyperlink r:id="rId48" w:history="1">
        <w:r w:rsidRPr="004D52F8">
          <w:rPr>
            <w:rFonts w:ascii="Times New Roman" w:hAnsi="Times New Roman" w:cs="Times New Roman"/>
            <w:sz w:val="28"/>
            <w:szCs w:val="28"/>
          </w:rPr>
          <w:t>I27.9</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4. Наличие трансплантированных органов и тканей, классифицируемых в соответствии с МКБ-10 по диагнозу </w:t>
      </w:r>
      <w:hyperlink r:id="rId49" w:history="1">
        <w:r w:rsidRPr="004D52F8">
          <w:rPr>
            <w:rFonts w:ascii="Times New Roman" w:hAnsi="Times New Roman" w:cs="Times New Roman"/>
            <w:sz w:val="28"/>
            <w:szCs w:val="28"/>
          </w:rPr>
          <w:t>Z94</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5. Болезнь мочеполовой системы &lt;1&gt; - хроническая болезнь почек 3-5 стадии, классифицируемая в соответствии с МКБ-10 по диагнозам </w:t>
      </w:r>
      <w:hyperlink r:id="rId50" w:history="1">
        <w:r w:rsidRPr="004D52F8">
          <w:rPr>
            <w:rFonts w:ascii="Times New Roman" w:hAnsi="Times New Roman" w:cs="Times New Roman"/>
            <w:sz w:val="28"/>
            <w:szCs w:val="28"/>
          </w:rPr>
          <w:t>N18.0</w:t>
        </w:r>
      </w:hyperlink>
      <w:r w:rsidRPr="004D52F8">
        <w:rPr>
          <w:rFonts w:ascii="Times New Roman" w:hAnsi="Times New Roman" w:cs="Times New Roman"/>
          <w:sz w:val="28"/>
          <w:szCs w:val="28"/>
        </w:rPr>
        <w:t xml:space="preserve">, </w:t>
      </w:r>
      <w:hyperlink r:id="rId51" w:history="1">
        <w:r w:rsidRPr="004D52F8">
          <w:rPr>
            <w:rFonts w:ascii="Times New Roman" w:hAnsi="Times New Roman" w:cs="Times New Roman"/>
            <w:sz w:val="28"/>
            <w:szCs w:val="28"/>
          </w:rPr>
          <w:t>N18.3</w:t>
        </w:r>
      </w:hyperlink>
      <w:r w:rsidRPr="004D52F8">
        <w:rPr>
          <w:rFonts w:ascii="Times New Roman" w:hAnsi="Times New Roman" w:cs="Times New Roman"/>
          <w:sz w:val="28"/>
          <w:szCs w:val="28"/>
        </w:rPr>
        <w:t>-</w:t>
      </w:r>
      <w:hyperlink r:id="rId52" w:history="1">
        <w:r w:rsidRPr="004D52F8">
          <w:rPr>
            <w:rFonts w:ascii="Times New Roman" w:hAnsi="Times New Roman" w:cs="Times New Roman"/>
            <w:sz w:val="28"/>
            <w:szCs w:val="28"/>
          </w:rPr>
          <w:t>N18.5</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6. Новообразования из числа &lt;2&gt;: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&lt;2&gt; Самоизоляция не распространяется на пациентов, отнесенных к третьей клинической группе (в онкологии).</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6.1. злокачественные новообразования любой локализации &lt;1&gt;, в том числе самостоятельных множественных локализаций, классифицируемые в соответствии с МКБ-10 по диагнозам </w:t>
      </w:r>
      <w:hyperlink r:id="rId53" w:history="1">
        <w:r w:rsidRPr="004D52F8">
          <w:rPr>
            <w:rFonts w:ascii="Times New Roman" w:hAnsi="Times New Roman" w:cs="Times New Roman"/>
            <w:sz w:val="28"/>
            <w:szCs w:val="28"/>
          </w:rPr>
          <w:t>С00</w:t>
        </w:r>
      </w:hyperlink>
      <w:r w:rsidRPr="004D52F8">
        <w:rPr>
          <w:rFonts w:ascii="Times New Roman" w:hAnsi="Times New Roman" w:cs="Times New Roman"/>
          <w:sz w:val="28"/>
          <w:szCs w:val="28"/>
        </w:rPr>
        <w:t>-</w:t>
      </w:r>
      <w:hyperlink r:id="rId54" w:history="1">
        <w:r w:rsidRPr="004D52F8">
          <w:rPr>
            <w:rFonts w:ascii="Times New Roman" w:hAnsi="Times New Roman" w:cs="Times New Roman"/>
            <w:sz w:val="28"/>
            <w:szCs w:val="28"/>
          </w:rPr>
          <w:t>С80</w:t>
        </w:r>
      </w:hyperlink>
      <w:r w:rsidRPr="004D52F8">
        <w:rPr>
          <w:rFonts w:ascii="Times New Roman" w:hAnsi="Times New Roman" w:cs="Times New Roman"/>
          <w:sz w:val="28"/>
          <w:szCs w:val="28"/>
        </w:rPr>
        <w:t xml:space="preserve">, </w:t>
      </w:r>
      <w:hyperlink r:id="rId55" w:history="1">
        <w:r w:rsidRPr="004D52F8">
          <w:rPr>
            <w:rFonts w:ascii="Times New Roman" w:hAnsi="Times New Roman" w:cs="Times New Roman"/>
            <w:sz w:val="28"/>
            <w:szCs w:val="28"/>
          </w:rPr>
          <w:t>С97</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6.2. острые лейкозы, высокозлокачественные лимфомы, рецидивы и резистентные формы других лимфопролиферативных заболеваний, хронический миелолейкоз в фазах хронической акселерации и бластного криза, первичные хронические лейкозы и лимфомы &lt;1&gt;, классифицируемые в соответствии с МКБ-10 по диагнозам </w:t>
      </w:r>
      <w:hyperlink r:id="rId56" w:history="1">
        <w:r w:rsidRPr="004D52F8">
          <w:rPr>
            <w:rFonts w:ascii="Times New Roman" w:hAnsi="Times New Roman" w:cs="Times New Roman"/>
            <w:sz w:val="28"/>
            <w:szCs w:val="28"/>
          </w:rPr>
          <w:t>С81</w:t>
        </w:r>
      </w:hyperlink>
      <w:r w:rsidRPr="004D52F8">
        <w:rPr>
          <w:rFonts w:ascii="Times New Roman" w:hAnsi="Times New Roman" w:cs="Times New Roman"/>
          <w:sz w:val="28"/>
          <w:szCs w:val="28"/>
        </w:rPr>
        <w:t>-</w:t>
      </w:r>
      <w:hyperlink r:id="rId57" w:history="1">
        <w:r w:rsidRPr="004D52F8">
          <w:rPr>
            <w:rFonts w:ascii="Times New Roman" w:hAnsi="Times New Roman" w:cs="Times New Roman"/>
            <w:sz w:val="28"/>
            <w:szCs w:val="28"/>
          </w:rPr>
          <w:t>С96</w:t>
        </w:r>
      </w:hyperlink>
      <w:r w:rsidRPr="004D52F8">
        <w:rPr>
          <w:rFonts w:ascii="Times New Roman" w:hAnsi="Times New Roman" w:cs="Times New Roman"/>
          <w:sz w:val="28"/>
          <w:szCs w:val="28"/>
        </w:rPr>
        <w:t xml:space="preserve">, </w:t>
      </w:r>
      <w:hyperlink r:id="rId58" w:history="1">
        <w:r w:rsidRPr="004D52F8">
          <w:rPr>
            <w:rFonts w:ascii="Times New Roman" w:hAnsi="Times New Roman" w:cs="Times New Roman"/>
            <w:sz w:val="28"/>
            <w:szCs w:val="28"/>
          </w:rPr>
          <w:t>D46</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&lt;1&gt; При режиме самоизоляции допускается посещение медицинской организации по поводу основного заболевания.</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outlineLvl w:val="0"/>
        <w:rPr>
          <w:rFonts w:ascii="Times New Roman" w:hAnsi="Times New Roman" w:cs="Times New Roman"/>
          <w:sz w:val="28"/>
          <w:szCs w:val="28"/>
        </w:rPr>
      </w:pPr>
      <w:r w:rsidRPr="004D52F8">
        <w:rPr>
          <w:rFonts w:ascii="Times New Roman" w:hAnsi="Times New Roman" w:cs="Times New Roman"/>
          <w:sz w:val="28"/>
          <w:szCs w:val="28"/>
        </w:rPr>
        <w:t>Приложение 3</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 xml:space="preserve">к </w:t>
      </w:r>
      <w:r w:rsidR="004525A0" w:rsidRPr="004D52F8">
        <w:rPr>
          <w:rFonts w:ascii="Times New Roman" w:hAnsi="Times New Roman" w:cs="Times New Roman"/>
          <w:sz w:val="28"/>
          <w:szCs w:val="28"/>
        </w:rPr>
        <w:t>у</w:t>
      </w:r>
      <w:r w:rsidRPr="004D52F8">
        <w:rPr>
          <w:rFonts w:ascii="Times New Roman" w:hAnsi="Times New Roman" w:cs="Times New Roman"/>
          <w:sz w:val="28"/>
          <w:szCs w:val="28"/>
        </w:rPr>
        <w:t>казу</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губернатора</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Пермского края</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lastRenderedPageBreak/>
        <w:t xml:space="preserve">от 29.03.2020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23</w:t>
      </w:r>
    </w:p>
    <w:p w:rsidR="00567BAE" w:rsidRPr="004D52F8" w:rsidRDefault="00567BAE" w:rsidP="004D52F8">
      <w:pPr>
        <w:rPr>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ФОРМА</w:t>
      </w:r>
    </w:p>
    <w:p w:rsidR="00567BAE" w:rsidRPr="004D52F8" w:rsidRDefault="00567BAE" w:rsidP="004D52F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13"/>
        <w:gridCol w:w="5458"/>
      </w:tblGrid>
      <w:tr w:rsidR="00FB4EC5" w:rsidRPr="004D52F8">
        <w:tc>
          <w:tcPr>
            <w:tcW w:w="9071" w:type="dxa"/>
            <w:gridSpan w:val="2"/>
            <w:tcBorders>
              <w:top w:val="nil"/>
              <w:left w:val="nil"/>
              <w:bottom w:val="nil"/>
              <w:right w:val="nil"/>
            </w:tcBorders>
          </w:tcPr>
          <w:p w:rsidR="00567BAE" w:rsidRPr="004D52F8" w:rsidRDefault="00567BAE" w:rsidP="004D52F8">
            <w:pPr>
              <w:pStyle w:val="ConsPlusNormal"/>
              <w:jc w:val="center"/>
              <w:rPr>
                <w:rFonts w:ascii="Times New Roman" w:hAnsi="Times New Roman" w:cs="Times New Roman"/>
                <w:sz w:val="28"/>
                <w:szCs w:val="28"/>
              </w:rPr>
            </w:pPr>
            <w:bookmarkStart w:id="10" w:name="P250"/>
            <w:bookmarkEnd w:id="10"/>
            <w:r w:rsidRPr="004D52F8">
              <w:rPr>
                <w:rFonts w:ascii="Times New Roman" w:hAnsi="Times New Roman" w:cs="Times New Roman"/>
                <w:sz w:val="28"/>
                <w:szCs w:val="28"/>
              </w:rPr>
              <w:t>РАЗРЕШЕНИЕ</w:t>
            </w:r>
          </w:p>
        </w:tc>
      </w:tr>
      <w:tr w:rsidR="00FB4EC5" w:rsidRPr="004D52F8">
        <w:tc>
          <w:tcPr>
            <w:tcW w:w="9071" w:type="dxa"/>
            <w:gridSpan w:val="2"/>
            <w:tcBorders>
              <w:top w:val="nil"/>
              <w:left w:val="nil"/>
              <w:bottom w:val="nil"/>
              <w:right w:val="nil"/>
            </w:tcBorders>
          </w:tcPr>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Выдано ________________________________</w:t>
            </w:r>
            <w:r w:rsidR="004525A0" w:rsidRPr="004D52F8">
              <w:rPr>
                <w:rFonts w:ascii="Times New Roman" w:hAnsi="Times New Roman" w:cs="Times New Roman"/>
                <w:sz w:val="28"/>
                <w:szCs w:val="28"/>
              </w:rPr>
              <w:t>_______________________________</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(ФИО, год рождения)</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паспорт серии ________________________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_____________________ выдан __________________________________________________________________________, проживающему(ей) по адресу: ________________________________________________</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_________________________________________________________________________,</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на следование к месту работы (выбрать один из вариантов):</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а) расположенному по адресу: _____________________________________________</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_________________________________________</w:t>
            </w:r>
            <w:r w:rsidR="004525A0" w:rsidRPr="004D52F8">
              <w:rPr>
                <w:rFonts w:ascii="Times New Roman" w:hAnsi="Times New Roman" w:cs="Times New Roman"/>
                <w:sz w:val="28"/>
                <w:szCs w:val="28"/>
              </w:rPr>
              <w:t>______________________</w:t>
            </w:r>
            <w:r w:rsidRPr="004D52F8">
              <w:rPr>
                <w:rFonts w:ascii="Times New Roman" w:hAnsi="Times New Roman" w:cs="Times New Roman"/>
                <w:sz w:val="28"/>
                <w:szCs w:val="28"/>
              </w:rPr>
              <w:t>,</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б) носящей разъездной характер (в случае выполнения работ по обеспечению доставки товаров и медикаментов для лиц, находящихся на режиме самоизоляции).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 xml:space="preserve">Настоящим разрешением подтверждается, что деятельность организации не является приостановленной в соответствии с </w:t>
            </w:r>
            <w:r w:rsidR="00A82CAA" w:rsidRPr="004D52F8">
              <w:rPr>
                <w:rFonts w:ascii="Times New Roman" w:hAnsi="Times New Roman" w:cs="Times New Roman"/>
                <w:sz w:val="28"/>
                <w:szCs w:val="28"/>
              </w:rPr>
              <w:t>у</w:t>
            </w:r>
            <w:r w:rsidRPr="004D52F8">
              <w:rPr>
                <w:rFonts w:ascii="Times New Roman" w:hAnsi="Times New Roman" w:cs="Times New Roman"/>
                <w:sz w:val="28"/>
                <w:szCs w:val="28"/>
              </w:rPr>
              <w:t xml:space="preserve">казом губернатора Пермского края от 29 марта 2020 г.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23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О мероприятиях, реализуемых в связи с угрозой распространения новой коронавирусной инфекции (COVID-19) в Пермском крае</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и организация одновременно относится к (выбрать один из вариантов):</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а) непрерывно действующей организации;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б) медицинской либо аптечной организации;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в) организации, обеспечивающей население продуктами питания и товарами первой необходимости;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г) организации, выполняющей неотложные работы в условиях чрезвычайных обстоятельств, в иных случаях, ставящих под угрозу жизнь или нормальные жизненные условия населения;</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д) организации, осуществляющей неотложные ремонтные и погрузочно-разгрузочные работы;</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е) волонтерской организации;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ж) правоохранительным либо контрольно-надзорным органам;</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з) сельхозтоваропроизводителям;</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и) иным органам государственной власти Пермского края, органам местного самоуправления.</w:t>
            </w:r>
          </w:p>
          <w:p w:rsidR="00567BAE" w:rsidRPr="004D52F8" w:rsidRDefault="00567BAE" w:rsidP="004D52F8">
            <w:pPr>
              <w:pStyle w:val="ConsPlusNormal"/>
              <w:rPr>
                <w:rFonts w:ascii="Times New Roman" w:hAnsi="Times New Roman" w:cs="Times New Roman"/>
                <w:sz w:val="28"/>
                <w:szCs w:val="28"/>
              </w:rPr>
            </w:pP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 xml:space="preserve">Настоящее разрешение действительно при предъявлении документа, </w:t>
            </w:r>
            <w:r w:rsidRPr="004D52F8">
              <w:rPr>
                <w:rFonts w:ascii="Times New Roman" w:hAnsi="Times New Roman" w:cs="Times New Roman"/>
                <w:sz w:val="28"/>
                <w:szCs w:val="28"/>
              </w:rPr>
              <w:lastRenderedPageBreak/>
              <w:t>удостоверяющего личность.</w:t>
            </w:r>
          </w:p>
          <w:p w:rsidR="00567BAE" w:rsidRPr="004D52F8" w:rsidRDefault="00567BAE" w:rsidP="004D52F8">
            <w:pPr>
              <w:pStyle w:val="ConsPlusNormal"/>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Руководитель организации (уполномоченное должностное лицо)</w:t>
            </w:r>
          </w:p>
        </w:tc>
      </w:tr>
      <w:tr w:rsidR="00FB4EC5" w:rsidRPr="004D52F8">
        <w:tc>
          <w:tcPr>
            <w:tcW w:w="3613" w:type="dxa"/>
            <w:tcBorders>
              <w:top w:val="nil"/>
              <w:left w:val="nil"/>
              <w:bottom w:val="nil"/>
              <w:right w:val="nil"/>
            </w:tcBorders>
            <w:vAlign w:val="bottom"/>
          </w:tcPr>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lastRenderedPageBreak/>
              <w:t>Дата</w:t>
            </w:r>
          </w:p>
        </w:tc>
        <w:tc>
          <w:tcPr>
            <w:tcW w:w="5458" w:type="dxa"/>
            <w:tcBorders>
              <w:top w:val="nil"/>
              <w:left w:val="nil"/>
              <w:bottom w:val="nil"/>
              <w:right w:val="nil"/>
            </w:tcBorders>
          </w:tcPr>
          <w:p w:rsidR="00567BAE" w:rsidRPr="004D52F8" w:rsidRDefault="00567BAE" w:rsidP="004D52F8">
            <w:pPr>
              <w:pStyle w:val="ConsPlusNormal"/>
              <w:jc w:val="center"/>
              <w:rPr>
                <w:rFonts w:ascii="Times New Roman" w:hAnsi="Times New Roman" w:cs="Times New Roman"/>
                <w:sz w:val="28"/>
                <w:szCs w:val="28"/>
              </w:rPr>
            </w:pPr>
            <w:r w:rsidRPr="004D52F8">
              <w:rPr>
                <w:rFonts w:ascii="Times New Roman" w:hAnsi="Times New Roman" w:cs="Times New Roman"/>
                <w:sz w:val="28"/>
                <w:szCs w:val="28"/>
              </w:rPr>
              <w:t>_______</w:t>
            </w:r>
            <w:r w:rsidR="004525A0" w:rsidRPr="004D52F8">
              <w:rPr>
                <w:rFonts w:ascii="Times New Roman" w:hAnsi="Times New Roman" w:cs="Times New Roman"/>
                <w:sz w:val="28"/>
                <w:szCs w:val="28"/>
              </w:rPr>
              <w:t>______________/_______________/</w:t>
            </w:r>
          </w:p>
          <w:p w:rsidR="00567BAE" w:rsidRPr="004D52F8" w:rsidRDefault="00567BAE" w:rsidP="004D52F8">
            <w:pPr>
              <w:pStyle w:val="ConsPlusNormal"/>
              <w:jc w:val="center"/>
              <w:rPr>
                <w:rFonts w:ascii="Times New Roman" w:hAnsi="Times New Roman" w:cs="Times New Roman"/>
                <w:sz w:val="28"/>
                <w:szCs w:val="28"/>
              </w:rPr>
            </w:pPr>
            <w:r w:rsidRPr="004D52F8">
              <w:rPr>
                <w:rFonts w:ascii="Times New Roman" w:hAnsi="Times New Roman" w:cs="Times New Roman"/>
                <w:sz w:val="28"/>
                <w:szCs w:val="28"/>
              </w:rPr>
              <w:t>(подпись, расшифровка)</w:t>
            </w:r>
          </w:p>
        </w:tc>
      </w:tr>
      <w:tr w:rsidR="00FB4EC5" w:rsidRPr="004D52F8">
        <w:tc>
          <w:tcPr>
            <w:tcW w:w="9071" w:type="dxa"/>
            <w:gridSpan w:val="2"/>
            <w:tcBorders>
              <w:top w:val="nil"/>
              <w:left w:val="nil"/>
              <w:bottom w:val="nil"/>
              <w:right w:val="nil"/>
            </w:tcBorders>
          </w:tcPr>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М.П.</w:t>
            </w:r>
          </w:p>
          <w:p w:rsidR="00567BAE" w:rsidRPr="004D52F8" w:rsidRDefault="00567BAE" w:rsidP="004D52F8">
            <w:pPr>
              <w:pStyle w:val="ConsPlusNormal"/>
              <w:rPr>
                <w:rFonts w:ascii="Times New Roman" w:hAnsi="Times New Roman" w:cs="Times New Roman"/>
                <w:sz w:val="28"/>
                <w:szCs w:val="28"/>
              </w:rPr>
            </w:pP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Адрес организации: _____________________________</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Контактный телефон: _____________________________</w:t>
            </w:r>
          </w:p>
        </w:tc>
      </w:tr>
    </w:tbl>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pBdr>
          <w:top w:val="single" w:sz="6" w:space="0" w:color="auto"/>
        </w:pBdr>
        <w:jc w:val="both"/>
        <w:rPr>
          <w:rFonts w:ascii="Times New Roman" w:hAnsi="Times New Roman" w:cs="Times New Roman"/>
          <w:sz w:val="28"/>
          <w:szCs w:val="28"/>
        </w:rPr>
      </w:pPr>
    </w:p>
    <w:p w:rsidR="00F41F04" w:rsidRPr="004D52F8" w:rsidRDefault="00F41F04"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ind w:left="5103"/>
        <w:rPr>
          <w:szCs w:val="28"/>
        </w:rPr>
      </w:pPr>
      <w:r w:rsidRPr="004D52F8">
        <w:rPr>
          <w:szCs w:val="28"/>
        </w:rPr>
        <w:t>Приложение 4</w:t>
      </w:r>
    </w:p>
    <w:p w:rsidR="004525A0" w:rsidRPr="004D52F8" w:rsidRDefault="004525A0" w:rsidP="004D52F8">
      <w:pPr>
        <w:ind w:left="5103"/>
        <w:rPr>
          <w:szCs w:val="28"/>
        </w:rPr>
      </w:pPr>
      <w:r w:rsidRPr="004D52F8">
        <w:rPr>
          <w:szCs w:val="28"/>
        </w:rPr>
        <w:t xml:space="preserve">к указу </w:t>
      </w:r>
      <w:r w:rsidRPr="004D52F8">
        <w:rPr>
          <w:szCs w:val="28"/>
        </w:rPr>
        <w:br/>
        <w:t xml:space="preserve">губернатора Пермского края </w:t>
      </w:r>
    </w:p>
    <w:p w:rsidR="004525A0" w:rsidRPr="004D52F8" w:rsidRDefault="004525A0" w:rsidP="004D52F8">
      <w:pPr>
        <w:ind w:left="5103"/>
        <w:rPr>
          <w:szCs w:val="28"/>
        </w:rPr>
      </w:pPr>
      <w:r w:rsidRPr="004D52F8">
        <w:rPr>
          <w:szCs w:val="28"/>
        </w:rPr>
        <w:t>от 29.03.2020 № 23</w:t>
      </w:r>
    </w:p>
    <w:p w:rsidR="004525A0" w:rsidRPr="004D52F8" w:rsidRDefault="004525A0" w:rsidP="004D52F8">
      <w:pPr>
        <w:contextualSpacing/>
        <w:rPr>
          <w:szCs w:val="28"/>
        </w:rPr>
      </w:pPr>
    </w:p>
    <w:p w:rsidR="004525A0" w:rsidRPr="004D52F8" w:rsidRDefault="004525A0" w:rsidP="004D52F8">
      <w:pPr>
        <w:spacing w:after="160"/>
        <w:jc w:val="center"/>
        <w:rPr>
          <w:rFonts w:eastAsiaTheme="minorHAnsi"/>
          <w:b/>
          <w:szCs w:val="28"/>
          <w:lang w:eastAsia="en-US"/>
        </w:rPr>
      </w:pPr>
    </w:p>
    <w:p w:rsidR="004525A0" w:rsidRPr="004D52F8" w:rsidRDefault="004525A0" w:rsidP="004D52F8">
      <w:pPr>
        <w:spacing w:after="160"/>
        <w:jc w:val="center"/>
        <w:rPr>
          <w:rFonts w:eastAsiaTheme="minorHAnsi"/>
          <w:b/>
          <w:szCs w:val="28"/>
          <w:lang w:eastAsia="en-US"/>
        </w:rPr>
      </w:pPr>
      <w:r w:rsidRPr="004D52F8">
        <w:rPr>
          <w:rFonts w:eastAsiaTheme="minorHAnsi"/>
          <w:b/>
          <w:szCs w:val="28"/>
          <w:lang w:eastAsia="en-US"/>
        </w:rPr>
        <w:t>ЗАЯВКА НА ПОЛУЧЕНИЕ РАЗРЕШЕНИЯ</w:t>
      </w:r>
    </w:p>
    <w:p w:rsidR="004525A0" w:rsidRPr="004D52F8" w:rsidRDefault="004525A0" w:rsidP="004D52F8">
      <w:pPr>
        <w:jc w:val="both"/>
        <w:rPr>
          <w:rFonts w:eastAsiaTheme="minorHAnsi"/>
          <w:szCs w:val="28"/>
          <w:lang w:eastAsia="en-US"/>
        </w:rPr>
      </w:pPr>
      <w:r w:rsidRPr="004D52F8">
        <w:rPr>
          <w:rFonts w:eastAsiaTheme="minorHAnsi"/>
          <w:noProof/>
          <w:szCs w:val="28"/>
        </w:rPr>
        <w:lastRenderedPageBreak/>
        <mc:AlternateContent>
          <mc:Choice Requires="wps">
            <w:drawing>
              <wp:anchor distT="0" distB="0" distL="114300" distR="114300" simplePos="0" relativeHeight="251659264" behindDoc="0" locked="0" layoutInCell="1" allowOverlap="1" wp14:anchorId="555F2955" wp14:editId="3EC173C7">
                <wp:simplePos x="0" y="0"/>
                <wp:positionH relativeFrom="column">
                  <wp:posOffset>2996564</wp:posOffset>
                </wp:positionH>
                <wp:positionV relativeFrom="paragraph">
                  <wp:posOffset>448310</wp:posOffset>
                </wp:positionV>
                <wp:extent cx="2181225" cy="9525"/>
                <wp:effectExtent l="0" t="0" r="28575" b="28575"/>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21812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8C1174" id="Прямая соединительная линия 1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95pt,35.3pt" to="407.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" strokecolor="windowText" strokeweight=".5pt">
                <v:stroke joinstyle="miter"/>
              </v:line>
            </w:pict>
          </mc:Fallback>
        </mc:AlternateContent>
      </w:r>
      <w:r w:rsidRPr="004D52F8">
        <w:rPr>
          <w:rFonts w:eastAsiaTheme="minorHAnsi"/>
          <w:noProof/>
          <w:szCs w:val="28"/>
        </w:rPr>
        <mc:AlternateContent>
          <mc:Choice Requires="wps">
            <w:drawing>
              <wp:anchor distT="0" distB="0" distL="114300" distR="114300" simplePos="0" relativeHeight="251657216" behindDoc="0" locked="0" layoutInCell="1" allowOverlap="1" wp14:anchorId="1E836CB1" wp14:editId="32ED7C26">
                <wp:simplePos x="0" y="0"/>
                <wp:positionH relativeFrom="column">
                  <wp:posOffset>129539</wp:posOffset>
                </wp:positionH>
                <wp:positionV relativeFrom="paragraph">
                  <wp:posOffset>438785</wp:posOffset>
                </wp:positionV>
                <wp:extent cx="2600325" cy="9525"/>
                <wp:effectExtent l="0" t="0" r="28575" b="28575"/>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26003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50762E" id="Прямая соединительная линия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2pt,34.55pt" to="214.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" strokecolor="windowText" strokeweight=".5pt">
                <v:stroke joinstyle="miter"/>
              </v:line>
            </w:pict>
          </mc:Fallback>
        </mc:AlternateContent>
      </w:r>
      <w:r w:rsidRPr="004D52F8">
        <w:rPr>
          <w:rFonts w:eastAsiaTheme="minorHAnsi"/>
          <w:szCs w:val="28"/>
          <w:lang w:eastAsia="en-US"/>
        </w:rPr>
        <w:t xml:space="preserve">Прошу выдать разрешение на право осуществления деятельности в период </w:t>
      </w:r>
    </w:p>
    <w:p w:rsidR="004525A0" w:rsidRPr="004D52F8" w:rsidRDefault="004525A0" w:rsidP="004D52F8">
      <w:pPr>
        <w:jc w:val="both"/>
        <w:rPr>
          <w:rFonts w:eastAsiaTheme="minorHAnsi"/>
          <w:szCs w:val="28"/>
          <w:lang w:eastAsia="en-US"/>
        </w:rPr>
      </w:pPr>
      <w:r w:rsidRPr="004D52F8">
        <w:rPr>
          <w:rFonts w:eastAsiaTheme="minorHAnsi"/>
          <w:szCs w:val="28"/>
          <w:lang w:eastAsia="en-US"/>
        </w:rPr>
        <w:t xml:space="preserve">с      </w:t>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t xml:space="preserve"> по                                                    2020 года </w:t>
      </w:r>
    </w:p>
    <w:p w:rsidR="004525A0" w:rsidRPr="004D52F8" w:rsidRDefault="004525A0" w:rsidP="004D52F8">
      <w:pPr>
        <w:ind w:left="-709" w:firstLine="708"/>
        <w:jc w:val="both"/>
        <w:rPr>
          <w:rFonts w:eastAsiaTheme="minorHAnsi"/>
          <w:szCs w:val="28"/>
          <w:lang w:eastAsia="en-US"/>
        </w:rPr>
      </w:pPr>
    </w:p>
    <w:p w:rsidR="004525A0" w:rsidRPr="004D52F8" w:rsidRDefault="004525A0" w:rsidP="004D52F8">
      <w:pPr>
        <w:ind w:left="-709" w:firstLine="708"/>
        <w:jc w:val="both"/>
        <w:rPr>
          <w:rFonts w:eastAsiaTheme="minorHAnsi"/>
          <w:szCs w:val="28"/>
          <w:lang w:eastAsia="en-US"/>
        </w:rPr>
      </w:pPr>
    </w:p>
    <w:tbl>
      <w:tblPr>
        <w:tblStyle w:val="ad"/>
        <w:tblW w:w="10064" w:type="dxa"/>
        <w:tblInd w:w="-709" w:type="dxa"/>
        <w:tblLook w:val="04A0" w:firstRow="1" w:lastRow="0" w:firstColumn="1" w:lastColumn="0" w:noHBand="0" w:noVBand="1"/>
      </w:tblPr>
      <w:tblGrid>
        <w:gridCol w:w="4850"/>
        <w:gridCol w:w="777"/>
        <w:gridCol w:w="4437"/>
      </w:tblGrid>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jc w:val="both"/>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jc w:val="center"/>
              <w:rPr>
                <w:szCs w:val="28"/>
              </w:rPr>
            </w:pPr>
            <w:r w:rsidRPr="004D52F8">
              <w:rPr>
                <w:szCs w:val="28"/>
              </w:rPr>
              <w:t>полное наименование юридического лица, организационно-правовая форма/</w:t>
            </w:r>
            <w:r w:rsidRPr="004D52F8">
              <w:rPr>
                <w:szCs w:val="28"/>
              </w:rPr>
              <w:br/>
              <w:t>фамилия, имя и (в случае если имеется) отчество индивидуального предпринимателя</w:t>
            </w:r>
          </w:p>
          <w:p w:rsidR="004525A0" w:rsidRPr="004D52F8" w:rsidRDefault="004525A0" w:rsidP="004D52F8">
            <w:pPr>
              <w:jc w:val="center"/>
              <w:rPr>
                <w:szCs w:val="28"/>
              </w:rPr>
            </w:pPr>
          </w:p>
        </w:tc>
      </w:tr>
      <w:tr w:rsidR="004525A0" w:rsidRPr="004D52F8" w:rsidTr="004525A0">
        <w:tc>
          <w:tcPr>
            <w:tcW w:w="5627" w:type="dxa"/>
            <w:gridSpan w:val="2"/>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ИНН</w:t>
            </w:r>
          </w:p>
        </w:tc>
        <w:tc>
          <w:tcPr>
            <w:tcW w:w="4437"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ОКВЭД</w:t>
            </w: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Место нахождения юридического лица:</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Почтовый адрес:</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Адрес места жительства индивидуального предпринимателя:</w:t>
            </w: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ФИО руководителя:</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Контактный телефон:</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lang w:val="en-US"/>
              </w:rPr>
              <w:t>E-mail</w:t>
            </w:r>
            <w:r w:rsidRPr="004D52F8">
              <w:rPr>
                <w:szCs w:val="28"/>
              </w:rPr>
              <w:t>:</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Места осуществления деятельности:</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Обоснование необходимости осуществления деятельности (в свободной форме):</w:t>
            </w: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Количество работников по штатному расписанию:</w:t>
            </w: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Количество привлекаемых работников с указанием специальности на запрашиваемый период:</w:t>
            </w: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bl>
    <w:p w:rsidR="004525A0" w:rsidRPr="004D52F8" w:rsidRDefault="004525A0" w:rsidP="004D52F8">
      <w:pPr>
        <w:ind w:firstLine="709"/>
        <w:jc w:val="both"/>
        <w:rPr>
          <w:rFonts w:eastAsiaTheme="minorHAnsi"/>
          <w:szCs w:val="28"/>
          <w:lang w:eastAsia="en-US"/>
        </w:rPr>
      </w:pPr>
      <w:r w:rsidRPr="004D52F8">
        <w:rPr>
          <w:rFonts w:eastAsiaTheme="minorHAnsi"/>
          <w:szCs w:val="28"/>
          <w:lang w:eastAsia="en-US"/>
        </w:rPr>
        <w:t>Подавая заявку на получение разрешения, подтверждаю, что ознакомлен с Указом Президента Российской Федерации от 02 апреля 2020 г. № 239 и указом губернатора Пермского края от 29 марта 2020 г. № 23 и несу ответственность за соблюдение санитарно-эпидемиологического режима с целью недопущения распространения новой коронавирусной инфекции (</w:t>
      </w:r>
      <w:r w:rsidRPr="004D52F8">
        <w:rPr>
          <w:rFonts w:eastAsiaTheme="minorHAnsi"/>
          <w:szCs w:val="28"/>
          <w:lang w:val="en-US" w:eastAsia="en-US"/>
        </w:rPr>
        <w:t>COVID</w:t>
      </w:r>
      <w:r w:rsidRPr="004D52F8">
        <w:rPr>
          <w:rFonts w:eastAsiaTheme="minorHAnsi"/>
          <w:szCs w:val="28"/>
          <w:lang w:eastAsia="en-US"/>
        </w:rPr>
        <w:t>-2019), подтверждаю, что иная деятельность организации в запрашиваемый период производиться не будет.</w:t>
      </w:r>
    </w:p>
    <w:tbl>
      <w:tblPr>
        <w:tblW w:w="9725" w:type="dxa"/>
        <w:tblLayout w:type="fixed"/>
        <w:tblCellMar>
          <w:left w:w="28" w:type="dxa"/>
          <w:right w:w="28" w:type="dxa"/>
        </w:tblCellMar>
        <w:tblLook w:val="0000" w:firstRow="0" w:lastRow="0" w:firstColumn="0" w:lastColumn="0" w:noHBand="0" w:noVBand="0"/>
      </w:tblPr>
      <w:tblGrid>
        <w:gridCol w:w="737"/>
        <w:gridCol w:w="282"/>
        <w:gridCol w:w="141"/>
        <w:gridCol w:w="227"/>
        <w:gridCol w:w="1841"/>
        <w:gridCol w:w="340"/>
        <w:gridCol w:w="425"/>
        <w:gridCol w:w="285"/>
        <w:gridCol w:w="1278"/>
        <w:gridCol w:w="114"/>
        <w:gridCol w:w="876"/>
        <w:gridCol w:w="341"/>
        <w:gridCol w:w="142"/>
        <w:gridCol w:w="1560"/>
        <w:gridCol w:w="425"/>
        <w:gridCol w:w="426"/>
        <w:gridCol w:w="227"/>
        <w:gridCol w:w="58"/>
      </w:tblGrid>
      <w:tr w:rsidR="004525A0" w:rsidRPr="004D52F8" w:rsidTr="004525A0">
        <w:trPr>
          <w:gridAfter w:val="1"/>
          <w:wAfter w:w="58" w:type="dxa"/>
          <w:cantSplit/>
        </w:trPr>
        <w:tc>
          <w:tcPr>
            <w:tcW w:w="4278"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p w:rsidR="004525A0" w:rsidRPr="004D52F8" w:rsidRDefault="004525A0" w:rsidP="004D52F8">
            <w:pPr>
              <w:autoSpaceDE w:val="0"/>
              <w:autoSpaceDN w:val="0"/>
              <w:jc w:val="center"/>
              <w:rPr>
                <w:rFonts w:eastAsiaTheme="minorEastAsia"/>
                <w:szCs w:val="28"/>
              </w:rPr>
            </w:pPr>
            <w:r w:rsidRPr="004D52F8">
              <w:rPr>
                <w:rFonts w:eastAsiaTheme="minorEastAsia"/>
                <w:szCs w:val="28"/>
              </w:rPr>
              <w:t>Заявку сдал:</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A82CAA">
        <w:tc>
          <w:tcPr>
            <w:tcW w:w="737"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 xml:space="preserve">Дата </w:t>
            </w:r>
            <w:r w:rsidR="00A82CAA" w:rsidRPr="004D52F8">
              <w:rPr>
                <w:rFonts w:eastAsiaTheme="minorEastAsia"/>
                <w:szCs w:val="28"/>
              </w:rPr>
              <w:t xml:space="preserve">  </w:t>
            </w:r>
            <w:r w:rsidRPr="004D52F8">
              <w:rPr>
                <w:rFonts w:eastAsiaTheme="minorEastAsia"/>
                <w:szCs w:val="28"/>
              </w:rPr>
              <w:t>«</w:t>
            </w:r>
          </w:p>
        </w:tc>
        <w:tc>
          <w:tcPr>
            <w:tcW w:w="423" w:type="dxa"/>
            <w:gridSpan w:val="2"/>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p w:rsidR="00A82CAA" w:rsidRPr="004D52F8" w:rsidRDefault="00A82CAA" w:rsidP="004D52F8">
            <w:pPr>
              <w:autoSpaceDE w:val="0"/>
              <w:autoSpaceDN w:val="0"/>
              <w:rPr>
                <w:rFonts w:eastAsiaTheme="minorEastAsia"/>
                <w:szCs w:val="28"/>
              </w:rPr>
            </w:pPr>
            <w:r w:rsidRPr="004D52F8">
              <w:rPr>
                <w:rFonts w:eastAsiaTheme="minorEastAsia"/>
                <w:szCs w:val="28"/>
              </w:rPr>
              <w:t xml:space="preserve">   »</w:t>
            </w:r>
          </w:p>
        </w:tc>
        <w:tc>
          <w:tcPr>
            <w:tcW w:w="227"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1841"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340" w:type="dxa"/>
            <w:tcBorders>
              <w:top w:val="nil"/>
              <w:left w:val="nil"/>
              <w:bottom w:val="nil"/>
              <w:right w:val="nil"/>
            </w:tcBorders>
          </w:tcPr>
          <w:p w:rsidR="00A82CAA" w:rsidRPr="004D52F8" w:rsidRDefault="00A82CAA" w:rsidP="004D52F8">
            <w:pPr>
              <w:autoSpaceDE w:val="0"/>
              <w:autoSpaceDN w:val="0"/>
              <w:jc w:val="center"/>
              <w:rPr>
                <w:rFonts w:eastAsiaTheme="minorEastAsia"/>
                <w:szCs w:val="28"/>
              </w:rPr>
            </w:pPr>
          </w:p>
          <w:p w:rsidR="004525A0" w:rsidRPr="004D52F8" w:rsidRDefault="004525A0" w:rsidP="004D52F8">
            <w:pPr>
              <w:autoSpaceDE w:val="0"/>
              <w:autoSpaceDN w:val="0"/>
              <w:jc w:val="center"/>
              <w:rPr>
                <w:rFonts w:eastAsiaTheme="minorEastAsia"/>
                <w:szCs w:val="28"/>
              </w:rPr>
            </w:pPr>
            <w:r w:rsidRPr="004D52F8">
              <w:rPr>
                <w:rFonts w:eastAsiaTheme="minorEastAsia"/>
                <w:szCs w:val="28"/>
              </w:rPr>
              <w:t>20</w:t>
            </w:r>
          </w:p>
        </w:tc>
        <w:tc>
          <w:tcPr>
            <w:tcW w:w="425"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285" w:type="dxa"/>
            <w:tcBorders>
              <w:top w:val="nil"/>
              <w:left w:val="nil"/>
              <w:bottom w:val="nil"/>
              <w:right w:val="nil"/>
            </w:tcBorders>
          </w:tcPr>
          <w:p w:rsidR="00A82CAA" w:rsidRPr="004D52F8" w:rsidRDefault="00A82CAA" w:rsidP="004D52F8">
            <w:pPr>
              <w:autoSpaceDE w:val="0"/>
              <w:autoSpaceDN w:val="0"/>
              <w:jc w:val="center"/>
              <w:rPr>
                <w:rFonts w:eastAsiaTheme="minorEastAsia"/>
                <w:szCs w:val="28"/>
              </w:rPr>
            </w:pPr>
          </w:p>
          <w:p w:rsidR="004525A0" w:rsidRPr="004D52F8" w:rsidRDefault="004525A0" w:rsidP="004D52F8">
            <w:pPr>
              <w:autoSpaceDE w:val="0"/>
              <w:autoSpaceDN w:val="0"/>
              <w:jc w:val="center"/>
              <w:rPr>
                <w:rFonts w:eastAsiaTheme="minorEastAsia"/>
                <w:szCs w:val="28"/>
              </w:rPr>
            </w:pPr>
            <w:r w:rsidRPr="004D52F8">
              <w:rPr>
                <w:rFonts w:eastAsiaTheme="minorEastAsia"/>
                <w:szCs w:val="28"/>
              </w:rPr>
              <w:t>г.</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114" w:type="dxa"/>
            <w:tcBorders>
              <w:top w:val="nil"/>
              <w:left w:val="nil"/>
              <w:bottom w:val="nil"/>
              <w:right w:val="nil"/>
            </w:tcBorders>
          </w:tcPr>
          <w:p w:rsidR="004525A0" w:rsidRPr="004D52F8" w:rsidRDefault="004525A0" w:rsidP="004D52F8">
            <w:pPr>
              <w:autoSpaceDE w:val="0"/>
              <w:autoSpaceDN w:val="0"/>
              <w:rPr>
                <w:rFonts w:eastAsiaTheme="minorEastAsia"/>
                <w:szCs w:val="28"/>
              </w:rPr>
            </w:pPr>
          </w:p>
        </w:tc>
        <w:tc>
          <w:tcPr>
            <w:tcW w:w="1217" w:type="dxa"/>
            <w:gridSpan w:val="2"/>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42"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1560"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425"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26"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285" w:type="dxa"/>
            <w:gridSpan w:val="2"/>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1019" w:type="dxa"/>
            <w:gridSpan w:val="2"/>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lastRenderedPageBreak/>
              <w:t>Подпись</w:t>
            </w:r>
          </w:p>
        </w:tc>
        <w:tc>
          <w:tcPr>
            <w:tcW w:w="3259" w:type="dxa"/>
            <w:gridSpan w:val="6"/>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990" w:type="dxa"/>
            <w:gridSpan w:val="2"/>
            <w:tcBorders>
              <w:top w:val="nil"/>
              <w:left w:val="nil"/>
              <w:bottom w:val="nil"/>
              <w:right w:val="nil"/>
            </w:tcBorders>
          </w:tcPr>
          <w:p w:rsidR="004525A0" w:rsidRPr="004D52F8" w:rsidRDefault="004525A0" w:rsidP="004D52F8">
            <w:pPr>
              <w:autoSpaceDE w:val="0"/>
              <w:autoSpaceDN w:val="0"/>
              <w:rPr>
                <w:rFonts w:eastAsiaTheme="minorEastAsia"/>
                <w:szCs w:val="28"/>
              </w:rPr>
            </w:pPr>
          </w:p>
        </w:tc>
        <w:tc>
          <w:tcPr>
            <w:tcW w:w="3121" w:type="dxa"/>
            <w:gridSpan w:val="6"/>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ФИО заявителя</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должность и (или) реквизиты доверенности</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bl>
    <w:p w:rsidR="004525A0" w:rsidRPr="004D52F8" w:rsidRDefault="004525A0" w:rsidP="004D52F8">
      <w:pPr>
        <w:ind w:firstLine="8505"/>
        <w:contextualSpacing/>
        <w:rPr>
          <w:szCs w:val="28"/>
        </w:rPr>
      </w:pPr>
    </w:p>
    <w:p w:rsidR="004525A0" w:rsidRPr="004D52F8" w:rsidRDefault="004525A0" w:rsidP="004D52F8">
      <w:pPr>
        <w:jc w:val="both"/>
        <w:rPr>
          <w:color w:val="000000"/>
          <w:spacing w:val="3"/>
          <w:szCs w:val="28"/>
          <w:vertAlign w:val="superscript"/>
        </w:rPr>
      </w:pPr>
    </w:p>
    <w:p w:rsidR="004525A0" w:rsidRPr="004D52F8" w:rsidRDefault="004525A0" w:rsidP="004D52F8">
      <w:pPr>
        <w:jc w:val="both"/>
        <w:rPr>
          <w:color w:val="000000"/>
          <w:spacing w:val="3"/>
          <w:szCs w:val="28"/>
          <w:vertAlign w:val="superscript"/>
        </w:rPr>
      </w:pPr>
    </w:p>
    <w:p w:rsidR="004525A0" w:rsidRPr="004D52F8" w:rsidRDefault="004525A0" w:rsidP="004D52F8">
      <w:pPr>
        <w:jc w:val="both"/>
        <w:rPr>
          <w:color w:val="000000"/>
          <w:spacing w:val="3"/>
          <w:szCs w:val="28"/>
          <w:vertAlign w:val="superscript"/>
        </w:rPr>
      </w:pPr>
    </w:p>
    <w:p w:rsidR="004525A0" w:rsidRPr="004D52F8" w:rsidRDefault="004525A0" w:rsidP="004D52F8">
      <w:pPr>
        <w:pStyle w:val="a5"/>
        <w:ind w:left="450"/>
        <w:jc w:val="both"/>
        <w:rPr>
          <w:rFonts w:eastAsia="Calibri"/>
          <w:szCs w:val="28"/>
          <w:lang w:eastAsia="en-US"/>
        </w:rPr>
      </w:pPr>
    </w:p>
    <w:p w:rsidR="004525A0" w:rsidRPr="004D52F8" w:rsidRDefault="004525A0" w:rsidP="004D52F8">
      <w:pPr>
        <w:pStyle w:val="a5"/>
        <w:ind w:left="450"/>
        <w:jc w:val="both"/>
        <w:rPr>
          <w:rFonts w:eastAsia="Calibri"/>
          <w:szCs w:val="28"/>
          <w:lang w:eastAsia="en-US"/>
        </w:rPr>
      </w:pPr>
    </w:p>
    <w:p w:rsidR="004525A0" w:rsidRPr="004D52F8" w:rsidRDefault="004525A0" w:rsidP="004D52F8">
      <w:pPr>
        <w:rPr>
          <w:rFonts w:eastAsia="Calibri"/>
          <w:szCs w:val="28"/>
          <w:lang w:eastAsia="en-US"/>
        </w:rPr>
      </w:pPr>
      <w:r w:rsidRPr="004D52F8">
        <w:rPr>
          <w:rFonts w:eastAsia="Calibri"/>
          <w:szCs w:val="28"/>
          <w:lang w:eastAsia="en-US"/>
        </w:rPr>
        <w:br w:type="page"/>
      </w:r>
    </w:p>
    <w:p w:rsidR="004525A0" w:rsidRPr="004D52F8" w:rsidRDefault="004525A0" w:rsidP="004D52F8">
      <w:pPr>
        <w:ind w:left="5103"/>
        <w:rPr>
          <w:szCs w:val="28"/>
        </w:rPr>
      </w:pPr>
      <w:r w:rsidRPr="004D52F8">
        <w:rPr>
          <w:szCs w:val="28"/>
        </w:rPr>
        <w:lastRenderedPageBreak/>
        <w:t>Приложение 5</w:t>
      </w:r>
    </w:p>
    <w:p w:rsidR="004525A0" w:rsidRPr="004D52F8" w:rsidRDefault="004525A0" w:rsidP="004D52F8">
      <w:pPr>
        <w:ind w:left="5103"/>
        <w:rPr>
          <w:szCs w:val="28"/>
        </w:rPr>
      </w:pPr>
      <w:r w:rsidRPr="004D52F8">
        <w:rPr>
          <w:szCs w:val="28"/>
        </w:rPr>
        <w:t xml:space="preserve">к указу </w:t>
      </w:r>
      <w:r w:rsidRPr="004D52F8">
        <w:rPr>
          <w:szCs w:val="28"/>
        </w:rPr>
        <w:br/>
        <w:t xml:space="preserve">губернатора Пермского края </w:t>
      </w:r>
    </w:p>
    <w:p w:rsidR="004525A0" w:rsidRPr="004D52F8" w:rsidRDefault="004525A0" w:rsidP="004D52F8">
      <w:pPr>
        <w:ind w:left="5103"/>
        <w:rPr>
          <w:szCs w:val="28"/>
        </w:rPr>
      </w:pPr>
      <w:r w:rsidRPr="004D52F8">
        <w:rPr>
          <w:szCs w:val="28"/>
        </w:rPr>
        <w:t>от 29.03.2020 № 23</w:t>
      </w:r>
    </w:p>
    <w:p w:rsidR="004525A0" w:rsidRPr="004D52F8" w:rsidRDefault="004525A0" w:rsidP="004D52F8">
      <w:pPr>
        <w:ind w:left="5103"/>
        <w:rPr>
          <w:szCs w:val="28"/>
        </w:rPr>
      </w:pPr>
    </w:p>
    <w:p w:rsidR="004525A0" w:rsidRPr="004D52F8" w:rsidRDefault="004525A0" w:rsidP="004D52F8">
      <w:pPr>
        <w:ind w:left="5103"/>
        <w:rPr>
          <w:szCs w:val="28"/>
        </w:rPr>
      </w:pPr>
      <w:r w:rsidRPr="004D52F8">
        <w:rPr>
          <w:szCs w:val="28"/>
        </w:rPr>
        <w:t>ФОРМА</w:t>
      </w:r>
    </w:p>
    <w:p w:rsidR="004525A0" w:rsidRPr="004D52F8" w:rsidRDefault="004525A0" w:rsidP="004D52F8">
      <w:pPr>
        <w:contextualSpacing/>
        <w:rPr>
          <w:szCs w:val="28"/>
        </w:rPr>
      </w:pPr>
    </w:p>
    <w:p w:rsidR="004525A0" w:rsidRPr="004D52F8" w:rsidRDefault="004525A0" w:rsidP="004D52F8">
      <w:pPr>
        <w:jc w:val="center"/>
        <w:rPr>
          <w:b/>
          <w:color w:val="000000"/>
          <w:spacing w:val="3"/>
          <w:szCs w:val="28"/>
        </w:rPr>
      </w:pPr>
      <w:r w:rsidRPr="004D52F8">
        <w:rPr>
          <w:b/>
          <w:color w:val="000000"/>
          <w:spacing w:val="3"/>
          <w:szCs w:val="28"/>
        </w:rPr>
        <w:t>РАЗРЕШЕНИЕ</w:t>
      </w:r>
    </w:p>
    <w:p w:rsidR="004525A0" w:rsidRPr="004D52F8" w:rsidRDefault="004525A0" w:rsidP="004D52F8">
      <w:pPr>
        <w:ind w:firstLine="709"/>
        <w:jc w:val="center"/>
        <w:rPr>
          <w:b/>
          <w:color w:val="000000"/>
          <w:spacing w:val="3"/>
          <w:szCs w:val="28"/>
        </w:rPr>
      </w:pPr>
    </w:p>
    <w:p w:rsidR="004525A0" w:rsidRPr="004D52F8" w:rsidRDefault="004525A0" w:rsidP="004D52F8">
      <w:pPr>
        <w:ind w:firstLine="709"/>
        <w:jc w:val="both"/>
        <w:rPr>
          <w:color w:val="000000"/>
          <w:spacing w:val="3"/>
          <w:szCs w:val="28"/>
        </w:rPr>
      </w:pPr>
      <w:r w:rsidRPr="004D52F8">
        <w:rPr>
          <w:color w:val="000000"/>
          <w:spacing w:val="3"/>
          <w:szCs w:val="28"/>
        </w:rPr>
        <w:t>Выдано _________________________________________________________________</w:t>
      </w:r>
    </w:p>
    <w:p w:rsidR="004525A0" w:rsidRPr="004D52F8" w:rsidRDefault="004525A0" w:rsidP="004D52F8">
      <w:pPr>
        <w:jc w:val="center"/>
        <w:rPr>
          <w:color w:val="000000"/>
          <w:spacing w:val="3"/>
          <w:szCs w:val="28"/>
        </w:rPr>
      </w:pPr>
      <w:r w:rsidRPr="004D52F8">
        <w:rPr>
          <w:color w:val="000000"/>
          <w:spacing w:val="3"/>
          <w:szCs w:val="28"/>
        </w:rPr>
        <w:t>(ФИО, год рождения)</w:t>
      </w:r>
    </w:p>
    <w:p w:rsidR="004525A0" w:rsidRPr="004D52F8" w:rsidRDefault="004525A0" w:rsidP="004D52F8">
      <w:pPr>
        <w:ind w:firstLine="28"/>
        <w:jc w:val="both"/>
        <w:rPr>
          <w:color w:val="000000"/>
          <w:spacing w:val="3"/>
          <w:szCs w:val="28"/>
        </w:rPr>
      </w:pPr>
      <w:r w:rsidRPr="004D52F8">
        <w:rPr>
          <w:color w:val="000000"/>
          <w:spacing w:val="3"/>
          <w:szCs w:val="28"/>
        </w:rPr>
        <w:t xml:space="preserve">паспорт серии____________________________ </w:t>
      </w:r>
      <w:r w:rsidRPr="004D52F8">
        <w:rPr>
          <w:color w:val="000000"/>
          <w:spacing w:val="3"/>
          <w:szCs w:val="28"/>
        </w:rPr>
        <w:br/>
        <w:t xml:space="preserve">№ _________________________ выдан_________________________________, </w:t>
      </w:r>
    </w:p>
    <w:p w:rsidR="004525A0" w:rsidRPr="004D52F8" w:rsidRDefault="004525A0" w:rsidP="004D52F8">
      <w:pPr>
        <w:ind w:firstLine="28"/>
        <w:jc w:val="both"/>
        <w:rPr>
          <w:color w:val="000000"/>
          <w:spacing w:val="3"/>
          <w:szCs w:val="28"/>
        </w:rPr>
      </w:pPr>
      <w:r w:rsidRPr="004D52F8">
        <w:rPr>
          <w:color w:val="000000"/>
          <w:spacing w:val="3"/>
          <w:szCs w:val="28"/>
        </w:rPr>
        <w:t>СНИЛС __________________________________________</w:t>
      </w:r>
      <w:r w:rsidR="00A82CAA" w:rsidRPr="004D52F8">
        <w:rPr>
          <w:color w:val="000000"/>
          <w:spacing w:val="3"/>
          <w:szCs w:val="28"/>
        </w:rPr>
        <w:t>_______________________</w:t>
      </w:r>
    </w:p>
    <w:p w:rsidR="004525A0" w:rsidRPr="004D52F8" w:rsidRDefault="004525A0" w:rsidP="004D52F8">
      <w:pPr>
        <w:ind w:firstLine="28"/>
        <w:jc w:val="both"/>
        <w:rPr>
          <w:color w:val="000000"/>
          <w:spacing w:val="3"/>
          <w:szCs w:val="28"/>
        </w:rPr>
      </w:pPr>
      <w:r w:rsidRPr="004D52F8">
        <w:rPr>
          <w:color w:val="000000"/>
          <w:spacing w:val="3"/>
          <w:szCs w:val="28"/>
        </w:rPr>
        <w:t>проживающему(-ей) по адресу____________________________________________________</w:t>
      </w:r>
    </w:p>
    <w:p w:rsidR="00A82CAA" w:rsidRPr="004D52F8" w:rsidRDefault="004525A0" w:rsidP="004D52F8">
      <w:pPr>
        <w:jc w:val="both"/>
        <w:rPr>
          <w:color w:val="000000"/>
          <w:spacing w:val="3"/>
          <w:szCs w:val="28"/>
        </w:rPr>
      </w:pPr>
      <w:r w:rsidRPr="004D52F8">
        <w:rPr>
          <w:color w:val="000000"/>
          <w:spacing w:val="3"/>
          <w:szCs w:val="28"/>
        </w:rPr>
        <w:t>как лицу, осуществляющему уход за пожилым или маломобильным гражданином, а также</w:t>
      </w:r>
      <w:r w:rsidR="00A82CAA" w:rsidRPr="004D52F8">
        <w:rPr>
          <w:color w:val="000000"/>
          <w:spacing w:val="3"/>
          <w:szCs w:val="28"/>
        </w:rPr>
        <w:t xml:space="preserve"> </w:t>
      </w:r>
      <w:r w:rsidRPr="004D52F8">
        <w:rPr>
          <w:color w:val="000000"/>
          <w:spacing w:val="3"/>
          <w:szCs w:val="28"/>
        </w:rPr>
        <w:t>инвалидом</w:t>
      </w:r>
    </w:p>
    <w:p w:rsidR="004525A0" w:rsidRPr="004D52F8" w:rsidRDefault="00A82CAA" w:rsidP="004D52F8">
      <w:pPr>
        <w:jc w:val="both"/>
        <w:rPr>
          <w:color w:val="000000"/>
          <w:spacing w:val="3"/>
          <w:szCs w:val="28"/>
        </w:rPr>
      </w:pPr>
      <w:r w:rsidRPr="004D52F8">
        <w:rPr>
          <w:color w:val="000000"/>
          <w:spacing w:val="3"/>
          <w:szCs w:val="28"/>
        </w:rPr>
        <w:t>_________________________________</w:t>
      </w:r>
      <w:r w:rsidR="004525A0" w:rsidRPr="004D52F8">
        <w:rPr>
          <w:color w:val="000000"/>
          <w:spacing w:val="3"/>
          <w:szCs w:val="28"/>
        </w:rPr>
        <w:t>___</w:t>
      </w:r>
      <w:r w:rsidRPr="004D52F8">
        <w:rPr>
          <w:color w:val="000000"/>
          <w:spacing w:val="3"/>
          <w:szCs w:val="28"/>
        </w:rPr>
        <w:t>_____________________________</w:t>
      </w:r>
    </w:p>
    <w:p w:rsidR="004525A0" w:rsidRPr="004D52F8" w:rsidRDefault="004525A0" w:rsidP="004D52F8">
      <w:pPr>
        <w:jc w:val="center"/>
        <w:rPr>
          <w:color w:val="000000"/>
          <w:spacing w:val="3"/>
          <w:szCs w:val="28"/>
        </w:rPr>
      </w:pPr>
      <w:r w:rsidRPr="004D52F8">
        <w:rPr>
          <w:color w:val="000000"/>
          <w:spacing w:val="3"/>
          <w:szCs w:val="28"/>
        </w:rPr>
        <w:t>(ФИО, год рождения)</w:t>
      </w:r>
    </w:p>
    <w:p w:rsidR="004525A0" w:rsidRPr="004D52F8" w:rsidRDefault="004525A0" w:rsidP="004D52F8">
      <w:pPr>
        <w:jc w:val="both"/>
        <w:rPr>
          <w:color w:val="000000"/>
          <w:spacing w:val="3"/>
          <w:szCs w:val="28"/>
        </w:rPr>
      </w:pPr>
      <w:r w:rsidRPr="004D52F8">
        <w:rPr>
          <w:color w:val="000000"/>
          <w:spacing w:val="3"/>
          <w:szCs w:val="28"/>
        </w:rPr>
        <w:t xml:space="preserve">паспорт серии__________ №____________ выдан_________________________________, проживающему(-ей) </w:t>
      </w:r>
      <w:r w:rsidRPr="004D52F8">
        <w:rPr>
          <w:color w:val="000000"/>
          <w:spacing w:val="3"/>
          <w:szCs w:val="28"/>
        </w:rPr>
        <w:br/>
        <w:t>по адресу___________________________________________________________</w:t>
      </w:r>
    </w:p>
    <w:p w:rsidR="004525A0" w:rsidRPr="004D52F8" w:rsidRDefault="004525A0" w:rsidP="004D52F8">
      <w:pPr>
        <w:ind w:firstLine="709"/>
        <w:jc w:val="both"/>
        <w:rPr>
          <w:color w:val="000000"/>
          <w:spacing w:val="3"/>
          <w:szCs w:val="28"/>
        </w:rPr>
      </w:pPr>
    </w:p>
    <w:p w:rsidR="004525A0" w:rsidRPr="004D52F8" w:rsidRDefault="004525A0" w:rsidP="004D52F8">
      <w:pPr>
        <w:ind w:firstLine="709"/>
        <w:jc w:val="both"/>
        <w:rPr>
          <w:color w:val="000000"/>
          <w:spacing w:val="3"/>
          <w:szCs w:val="28"/>
        </w:rPr>
      </w:pPr>
      <w:r w:rsidRPr="004D52F8">
        <w:rPr>
          <w:color w:val="000000"/>
          <w:spacing w:val="3"/>
          <w:szCs w:val="28"/>
        </w:rPr>
        <w:t>Настоящее разрешение действительно при предъявлении документа, удостоверяющего личность.</w:t>
      </w:r>
    </w:p>
    <w:p w:rsidR="004525A0" w:rsidRPr="004D52F8" w:rsidRDefault="004525A0" w:rsidP="004D52F8">
      <w:pPr>
        <w:ind w:firstLine="709"/>
        <w:jc w:val="both"/>
        <w:rPr>
          <w:color w:val="000000"/>
          <w:spacing w:val="3"/>
          <w:szCs w:val="28"/>
        </w:rPr>
      </w:pPr>
    </w:p>
    <w:p w:rsidR="004525A0" w:rsidRPr="004D52F8" w:rsidRDefault="004525A0" w:rsidP="004D52F8">
      <w:pPr>
        <w:ind w:firstLine="709"/>
        <w:jc w:val="both"/>
        <w:rPr>
          <w:color w:val="000000"/>
          <w:spacing w:val="3"/>
          <w:szCs w:val="28"/>
        </w:rPr>
      </w:pPr>
    </w:p>
    <w:p w:rsidR="004525A0" w:rsidRPr="004525A0" w:rsidRDefault="004525A0" w:rsidP="004D52F8">
      <w:pPr>
        <w:rPr>
          <w:rFonts w:eastAsia="Calibri"/>
          <w:szCs w:val="28"/>
          <w:lang w:eastAsia="en-US"/>
        </w:rPr>
      </w:pPr>
      <w:r w:rsidRPr="004D52F8">
        <w:rPr>
          <w:color w:val="000000"/>
          <w:spacing w:val="3"/>
          <w:szCs w:val="28"/>
        </w:rPr>
        <w:t>Руководитель организации</w:t>
      </w:r>
      <w:r w:rsidRPr="004D52F8">
        <w:rPr>
          <w:color w:val="000000"/>
          <w:spacing w:val="3"/>
          <w:szCs w:val="28"/>
        </w:rPr>
        <w:tab/>
      </w:r>
      <w:r w:rsidRPr="004D52F8">
        <w:rPr>
          <w:color w:val="000000"/>
          <w:spacing w:val="3"/>
          <w:szCs w:val="28"/>
        </w:rPr>
        <w:tab/>
      </w:r>
      <w:r w:rsidRPr="004D52F8">
        <w:rPr>
          <w:color w:val="000000"/>
          <w:spacing w:val="3"/>
          <w:szCs w:val="28"/>
        </w:rPr>
        <w:tab/>
      </w:r>
      <w:r w:rsidRPr="004D52F8">
        <w:rPr>
          <w:color w:val="000000"/>
          <w:spacing w:val="3"/>
          <w:szCs w:val="28"/>
        </w:rPr>
        <w:tab/>
      </w:r>
      <w:r w:rsidRPr="004D52F8">
        <w:rPr>
          <w:color w:val="000000"/>
          <w:spacing w:val="3"/>
          <w:szCs w:val="28"/>
        </w:rPr>
        <w:tab/>
      </w:r>
      <w:r w:rsidRPr="004D52F8">
        <w:rPr>
          <w:color w:val="000000"/>
          <w:spacing w:val="3"/>
          <w:szCs w:val="28"/>
        </w:rPr>
        <w:tab/>
        <w:t>ФИО</w:t>
      </w:r>
      <w:r w:rsidRPr="004525A0">
        <w:rPr>
          <w:color w:val="000000"/>
          <w:spacing w:val="3"/>
          <w:szCs w:val="28"/>
        </w:rPr>
        <w:t xml:space="preserve"> </w:t>
      </w:r>
    </w:p>
    <w:p w:rsidR="004525A0" w:rsidRPr="004525A0" w:rsidRDefault="004525A0" w:rsidP="004D52F8">
      <w:pPr>
        <w:ind w:firstLine="7938"/>
        <w:contextualSpacing/>
        <w:rPr>
          <w:szCs w:val="28"/>
        </w:rPr>
      </w:pPr>
      <w:r w:rsidRPr="004525A0">
        <w:rPr>
          <w:szCs w:val="28"/>
        </w:rPr>
        <w:t xml:space="preserve">              </w:t>
      </w:r>
    </w:p>
    <w:p w:rsidR="004525A0" w:rsidRPr="004525A0" w:rsidRDefault="004525A0" w:rsidP="004D52F8">
      <w:pPr>
        <w:pStyle w:val="a5"/>
        <w:ind w:firstLine="709"/>
        <w:jc w:val="both"/>
        <w:rPr>
          <w:rFonts w:eastAsia="Calibri"/>
          <w:szCs w:val="28"/>
          <w:lang w:eastAsia="en-US"/>
        </w:rPr>
      </w:pPr>
    </w:p>
    <w:p w:rsidR="004525A0" w:rsidRPr="004525A0" w:rsidRDefault="004525A0" w:rsidP="004D52F8">
      <w:pPr>
        <w:rPr>
          <w:szCs w:val="28"/>
        </w:rPr>
      </w:pPr>
    </w:p>
    <w:sectPr w:rsidR="004525A0" w:rsidRPr="004525A0" w:rsidSect="00452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activeWritingStyle w:appName="MSWord" w:lang="ru-RU" w:vendorID="64" w:dllVersion="6" w:nlCheck="1" w:checkStyle="0"/>
  <w:activeWritingStyle w:appName="MSWord" w:lang="en-US" w:vendorID="64" w:dllVersion="6"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AE"/>
    <w:rsid w:val="000C43B6"/>
    <w:rsid w:val="001073E0"/>
    <w:rsid w:val="00130415"/>
    <w:rsid w:val="00150383"/>
    <w:rsid w:val="00192487"/>
    <w:rsid w:val="00266177"/>
    <w:rsid w:val="00303FE3"/>
    <w:rsid w:val="00344274"/>
    <w:rsid w:val="004525A0"/>
    <w:rsid w:val="00460809"/>
    <w:rsid w:val="004D52F8"/>
    <w:rsid w:val="005607FE"/>
    <w:rsid w:val="00567BAE"/>
    <w:rsid w:val="006C68BD"/>
    <w:rsid w:val="00710497"/>
    <w:rsid w:val="008048DD"/>
    <w:rsid w:val="008478D8"/>
    <w:rsid w:val="009824C8"/>
    <w:rsid w:val="009F41FB"/>
    <w:rsid w:val="00A82CAA"/>
    <w:rsid w:val="00AD19CE"/>
    <w:rsid w:val="00AD4D6E"/>
    <w:rsid w:val="00AE77E7"/>
    <w:rsid w:val="00B63694"/>
    <w:rsid w:val="00C47EC4"/>
    <w:rsid w:val="00C854F8"/>
    <w:rsid w:val="00D02F03"/>
    <w:rsid w:val="00D36AB1"/>
    <w:rsid w:val="00D908AD"/>
    <w:rsid w:val="00DC2CAD"/>
    <w:rsid w:val="00E41CD6"/>
    <w:rsid w:val="00E62E52"/>
    <w:rsid w:val="00EC31AF"/>
    <w:rsid w:val="00ED145C"/>
    <w:rsid w:val="00F41F04"/>
    <w:rsid w:val="00F720AC"/>
    <w:rsid w:val="00F7399E"/>
    <w:rsid w:val="00FB4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EA0A5-E7EC-493D-8947-1D22C623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5A0"/>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B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7B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7B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next w:val="a"/>
    <w:link w:val="a4"/>
    <w:uiPriority w:val="99"/>
    <w:unhideWhenUsed/>
    <w:rsid w:val="006C68BD"/>
    <w:pPr>
      <w:tabs>
        <w:tab w:val="center" w:pos="4153"/>
        <w:tab w:val="right" w:pos="8306"/>
      </w:tabs>
    </w:pPr>
    <w:rPr>
      <w:szCs w:val="20"/>
    </w:rPr>
  </w:style>
  <w:style w:type="character" w:customStyle="1" w:styleId="a4">
    <w:name w:val="Верхний колонтитул Знак"/>
    <w:basedOn w:val="a0"/>
    <w:link w:val="a3"/>
    <w:uiPriority w:val="99"/>
    <w:rsid w:val="006C68BD"/>
    <w:rPr>
      <w:rFonts w:ascii="Times New Roman" w:eastAsia="Times New Roman" w:hAnsi="Times New Roman" w:cs="Times New Roman"/>
      <w:sz w:val="28"/>
      <w:szCs w:val="20"/>
      <w:lang w:eastAsia="ru-RU"/>
    </w:rPr>
  </w:style>
  <w:style w:type="paragraph" w:styleId="a5">
    <w:name w:val="No Spacing"/>
    <w:uiPriority w:val="1"/>
    <w:qFormat/>
    <w:rsid w:val="006C68BD"/>
    <w:pPr>
      <w:spacing w:after="0" w:line="240" w:lineRule="auto"/>
    </w:pPr>
    <w:rPr>
      <w:rFonts w:ascii="Times New Roman" w:eastAsia="Times New Roman" w:hAnsi="Times New Roman" w:cs="Times New Roman"/>
      <w:sz w:val="28"/>
      <w:szCs w:val="24"/>
      <w:lang w:eastAsia="ru-RU"/>
    </w:rPr>
  </w:style>
  <w:style w:type="character" w:styleId="a6">
    <w:name w:val="annotation reference"/>
    <w:basedOn w:val="a0"/>
    <w:semiHidden/>
    <w:unhideWhenUsed/>
    <w:rsid w:val="00460809"/>
    <w:rPr>
      <w:sz w:val="16"/>
      <w:szCs w:val="16"/>
    </w:rPr>
  </w:style>
  <w:style w:type="paragraph" w:styleId="a7">
    <w:name w:val="annotation text"/>
    <w:basedOn w:val="a"/>
    <w:link w:val="a8"/>
    <w:semiHidden/>
    <w:unhideWhenUsed/>
    <w:rsid w:val="00460809"/>
    <w:rPr>
      <w:sz w:val="20"/>
      <w:szCs w:val="20"/>
    </w:rPr>
  </w:style>
  <w:style w:type="character" w:customStyle="1" w:styleId="a8">
    <w:name w:val="Текст примечания Знак"/>
    <w:basedOn w:val="a0"/>
    <w:link w:val="a7"/>
    <w:semiHidden/>
    <w:rsid w:val="00460809"/>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60809"/>
    <w:rPr>
      <w:rFonts w:ascii="Segoe UI" w:hAnsi="Segoe UI" w:cs="Segoe UI"/>
      <w:sz w:val="18"/>
      <w:szCs w:val="18"/>
    </w:rPr>
  </w:style>
  <w:style w:type="character" w:customStyle="1" w:styleId="aa">
    <w:name w:val="Текст выноски Знак"/>
    <w:basedOn w:val="a0"/>
    <w:link w:val="a9"/>
    <w:uiPriority w:val="99"/>
    <w:semiHidden/>
    <w:rsid w:val="00460809"/>
    <w:rPr>
      <w:rFonts w:ascii="Segoe UI" w:hAnsi="Segoe UI" w:cs="Segoe UI"/>
      <w:sz w:val="18"/>
      <w:szCs w:val="18"/>
    </w:rPr>
  </w:style>
  <w:style w:type="paragraph" w:styleId="ab">
    <w:name w:val="annotation subject"/>
    <w:basedOn w:val="a7"/>
    <w:next w:val="a7"/>
    <w:link w:val="ac"/>
    <w:uiPriority w:val="99"/>
    <w:semiHidden/>
    <w:unhideWhenUsed/>
    <w:rsid w:val="00C47EC4"/>
    <w:pPr>
      <w:spacing w:after="160"/>
    </w:pPr>
    <w:rPr>
      <w:rFonts w:asciiTheme="minorHAnsi" w:eastAsiaTheme="minorHAnsi" w:hAnsiTheme="minorHAnsi" w:cstheme="minorBidi"/>
      <w:b/>
      <w:bCs/>
      <w:lang w:eastAsia="en-US"/>
    </w:rPr>
  </w:style>
  <w:style w:type="character" w:customStyle="1" w:styleId="ac">
    <w:name w:val="Тема примечания Знак"/>
    <w:basedOn w:val="a8"/>
    <w:link w:val="ab"/>
    <w:uiPriority w:val="99"/>
    <w:semiHidden/>
    <w:rsid w:val="00C47EC4"/>
    <w:rPr>
      <w:rFonts w:ascii="Times New Roman" w:eastAsia="Times New Roman" w:hAnsi="Times New Roman" w:cs="Times New Roman"/>
      <w:b/>
      <w:bCs/>
      <w:sz w:val="20"/>
      <w:szCs w:val="20"/>
      <w:lang w:eastAsia="ru-RU"/>
    </w:rPr>
  </w:style>
  <w:style w:type="table" w:styleId="ad">
    <w:name w:val="Table Grid"/>
    <w:basedOn w:val="a1"/>
    <w:uiPriority w:val="39"/>
    <w:rsid w:val="0045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6603EC002FAC228F67AAB17534B0ED334979F64DA4DA2431922E25BCF5920CAB023D5814DA83EB26C65AFB2A9C65AA8263F6A8345352694F543695YD13I" TargetMode="External" /><Relationship Id="rId18" Type="http://schemas.openxmlformats.org/officeDocument/2006/relationships/hyperlink" Target="consultantplus://offline/ref=7C6603EC002FAC228F67AAB17534B0ED334979F64DA4DA2431922E25BCF5920CAB023D5814DA83EB26C65AFC2B9C65AA8263F6A8345352694F543695YD13I" TargetMode="External" /><Relationship Id="rId26" Type="http://schemas.openxmlformats.org/officeDocument/2006/relationships/hyperlink" Target="consultantplus://offline/ref=7C6603EC002FAC228F67AAB17534B0ED334979F64DA4DA2431922E25BCF5920CAB023D5814DA83EB26C65AFE299C65AA8263F6A8345352694F543695YD13I" TargetMode="External" /><Relationship Id="rId39" Type="http://schemas.openxmlformats.org/officeDocument/2006/relationships/hyperlink" Target="consultantplus://offline/ref=7C6603EC002FAC228F67AAB17534B0ED334979F64DA4DA2631902E25BCF5920CAB023D5806DADBE726C244F8298933FBC4Y316I" TargetMode="External" /><Relationship Id="rId21" Type="http://schemas.openxmlformats.org/officeDocument/2006/relationships/hyperlink" Target="consultantplus://offline/ref=7C6603EC002FAC228F67AAB17534B0ED334979F64DA4DA2431922E25BCF5920CAB023D5814DA83EB26C65AFC249C65AA8263F6A8345352694F543695YD13I" TargetMode="External" /><Relationship Id="rId34" Type="http://schemas.openxmlformats.org/officeDocument/2006/relationships/hyperlink" Target="consultantplus://offline/ref=7C6603EC002FAC228F67AAB17534B0ED334979F64DA4DA2431922E25BCF5920CAB023D5814DA83EB26C65AFF2F9C65AA8263F6A8345352694F543695YD13I" TargetMode="External" /><Relationship Id="rId42" Type="http://schemas.openxmlformats.org/officeDocument/2006/relationships/hyperlink" Target="consultantplus://offline/ref=7C6603EC002FAC228F67BDA56458EDE63C4126F245A6D9706CC22872E3A59459EB423B0D579D89ED24CD0EA969C23CFBC228FBAC2E4F526FY511I" TargetMode="External" /><Relationship Id="rId47" Type="http://schemas.openxmlformats.org/officeDocument/2006/relationships/hyperlink" Target="consultantplus://offline/ref=7C6603EC002FAC228F67BDA56458EDE63C4126F245A6D9706CC22872E3A59459EB423B0D539F8EE225CD0EA969C23CFBC228FBAC2E4F526FY511I" TargetMode="External" /><Relationship Id="rId50" Type="http://schemas.openxmlformats.org/officeDocument/2006/relationships/hyperlink" Target="consultantplus://offline/ref=7C6603EC002FAC228F67BDA56458EDE63C4126F245A6D9706CC22872E3A59459EB423B0D539B8BE221CD0EA969C23CFBC228FBAC2E4F526FY511I" TargetMode="External" /><Relationship Id="rId55" Type="http://schemas.openxmlformats.org/officeDocument/2006/relationships/hyperlink" Target="consultantplus://offline/ref=7C6603EC002FAC228F67BDA56458EDE63C4126F245A6D9706CC22872E3A59459EB423B0D579C8BEA21CD0EA969C23CFBC228FBAC2E4F526FY511I" TargetMode="External" /><Relationship Id="rId7" Type="http://schemas.openxmlformats.org/officeDocument/2006/relationships/hyperlink" Target="consultantplus://offline/ref=7C6603EC002FAC228F67AAB17534B0ED334979F64DA4DA2431922E25BCF5920CAB023D5814DA83EB26C65AFA2F9C65AA8263F6A8345352694F543695YD13I" TargetMode="External" /><Relationship Id="rId12" Type="http://schemas.openxmlformats.org/officeDocument/2006/relationships/hyperlink" Target="consultantplus://offline/ref=7C6603EC002FAC228F67AAB17534B0ED334979F64DA4DA2431922E25BCF5920CAB023D5814DA83EB26C65AFB289C65AA8263F6A8345352694F543695YD13I" TargetMode="External" /><Relationship Id="rId17" Type="http://schemas.openxmlformats.org/officeDocument/2006/relationships/hyperlink" Target="consultantplus://offline/ref=7C6603EC002FAC228F67AAB17534B0ED334979F64DA4DA2431922E25BCF5920CAB023D5814DA83EB26C65AFB2E9C65AA8263F6A8345352694F543695YD13I" TargetMode="External" /><Relationship Id="rId25" Type="http://schemas.openxmlformats.org/officeDocument/2006/relationships/hyperlink" Target="consultantplus://offline/ref=7C6603EC002FAC228F67AAB17534B0ED334979F64DA4DA2431922E25BCF5920CAB023D5814DA83EB26C65AFE2E9C65AA8263F6A8345352694F543695YD13I" TargetMode="External" /><Relationship Id="rId33" Type="http://schemas.openxmlformats.org/officeDocument/2006/relationships/hyperlink" Target="consultantplus://offline/ref=7C6603EC002FAC228F67AAB17534B0ED334979F64DA4DA2431922E25BCF5920CAB023D5814DA83EB26C65AFF2D9C65AA8263F6A8345352694F543695YD13I" TargetMode="External" /><Relationship Id="rId38" Type="http://schemas.openxmlformats.org/officeDocument/2006/relationships/hyperlink" Target="consultantplus://offline/ref=7C6603EC002FAC228F67AAB17534B0ED334979F64DA4DA2638952E25BCF5920CAB023D5806DADBE726C244F8298933FBC4Y316I" TargetMode="External" /><Relationship Id="rId46" Type="http://schemas.openxmlformats.org/officeDocument/2006/relationships/hyperlink" Target="consultantplus://offline/ref=7C6603EC002FAC228F67BDA56458EDE63C4126F245A6D9706CC22872E3A59459EB423B0D57998CE323CD0EA969C23CFBC228FBAC2E4F526FY511I" TargetMode="External" /><Relationship Id="rId59"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yperlink" Target="consultantplus://offline/ref=7C6603EC002FAC228F67AAB17534B0ED334979F64DA4DA2431922E25BCF5920CAB023D5814DA83EB26C65AFB2E9C65AA8263F6A8345352694F543695YD13I" TargetMode="External" /><Relationship Id="rId20" Type="http://schemas.openxmlformats.org/officeDocument/2006/relationships/hyperlink" Target="consultantplus://offline/ref=7C6603EC002FAC228F67AAB17534B0ED334979F64DA4DA2431922E25BCF5920CAB023D5814DA83EB26C65AFC259C65AA8263F6A8345352694F543695YD13I" TargetMode="External" /><Relationship Id="rId29" Type="http://schemas.openxmlformats.org/officeDocument/2006/relationships/hyperlink" Target="consultantplus://offline/ref=7C6603EC002FAC228F67B4BC6358EDE6384127FF4CA2D9706CC22872E3A59459F9426301579A90EA22D858F82FY917I" TargetMode="External" /><Relationship Id="rId41" Type="http://schemas.openxmlformats.org/officeDocument/2006/relationships/hyperlink" Target="consultantplus://offline/ref=7C6603EC002FAC228F67AAB17534B0ED334979F64DA4DA2431922E25BCF5920CAB023D5814DA83EB26C65AF02F9C65AA8263F6A8345352694F543695YD13I" TargetMode="External" /><Relationship Id="rId54" Type="http://schemas.openxmlformats.org/officeDocument/2006/relationships/hyperlink" Target="consultantplus://offline/ref=7C6603EC002FAC228F67BDA56458EDE63C4126F245A6D9706CC22872E3A59459EB423B0D579C8DEE25CD0EA969C23CFBC228FBAC2E4F526FY511I" TargetMode="External" /><Relationship Id="rId1" Type="http://schemas.openxmlformats.org/officeDocument/2006/relationships/styles" Target="styles.xml" /><Relationship Id="rId6" Type="http://schemas.openxmlformats.org/officeDocument/2006/relationships/hyperlink" Target="consultantplus://offline/ref=7C6603EC002FAC228F67AAB17534B0ED334979F64DA7DB2E309F2E25BCF5920CAB023D5806DADBE726C244F8298933FBC4Y316I" TargetMode="External" /><Relationship Id="rId11" Type="http://schemas.openxmlformats.org/officeDocument/2006/relationships/hyperlink" Target="consultantplus://offline/ref=7C6603EC002FAC228F67AAB17534B0ED334979F64DA4DA2431922E25BCF5920CAB023D5814DA83EB26C65AFB2E9C65AA8263F6A8345352694F543695YD13I" TargetMode="External" /><Relationship Id="rId24" Type="http://schemas.openxmlformats.org/officeDocument/2006/relationships/hyperlink" Target="consultantplus://offline/ref=7C6603EC002FAC228F67AAB17534B0ED334979F64DA4DA2431922E25BCF5920CAB023D5814DA83EB26C65AFD2A9C65AA8263F6A8345352694F543695YD13I" TargetMode="External" /><Relationship Id="rId32" Type="http://schemas.openxmlformats.org/officeDocument/2006/relationships/hyperlink" Target="consultantplus://offline/ref=7C6603EC002FAC228F67AAB17534B0ED334979F64DA4DA2431922E25BCF5920CAB023D5814DA83EB26C65AFE259C65AA8263F6A8345352694F543695YD13I" TargetMode="External" /><Relationship Id="rId37" Type="http://schemas.openxmlformats.org/officeDocument/2006/relationships/hyperlink" Target="consultantplus://offline/ref=7C6603EC002FAC228F67AAB17534B0ED334979F64DA4DA2431922E25BCF5920CAB023D5814DA83EB26C65AF02D9C65AA8263F6A8345352694F543695YD13I" TargetMode="External" /><Relationship Id="rId40" Type="http://schemas.openxmlformats.org/officeDocument/2006/relationships/hyperlink" Target="consultantplus://offline/ref=7C6603EC002FAC228F67AAB17534B0ED334979F64DA4DA2637932E25BCF5920CAB023D5806DADBE726C244F8298933FBC4Y316I" TargetMode="External" /><Relationship Id="rId45" Type="http://schemas.openxmlformats.org/officeDocument/2006/relationships/hyperlink" Target="consultantplus://offline/ref=7C6603EC002FAC228F67BDA56458EDE63C4126F245A6D9706CC22872E3A59459EB423B0D57968BE224CD0EA969C23CFBC228FBAC2E4F526FY511I" TargetMode="External" /><Relationship Id="rId53" Type="http://schemas.openxmlformats.org/officeDocument/2006/relationships/hyperlink" Target="consultantplus://offline/ref=7C6603EC002FAC228F67BDA56458EDE63C4126F245A6D9706CC22872E3A59459EB423B0D579F8BED22CD0EA969C23CFBC228FBAC2E4F526FY511I" TargetMode="External" /><Relationship Id="rId58" Type="http://schemas.openxmlformats.org/officeDocument/2006/relationships/hyperlink" Target="consultantplus://offline/ref=7C6603EC002FAC228F67BDA56458EDE63C4126F245A6D9706CC22872E3A59459EB423B0D579D8FEE22CD0EA969C23CFBC228FBAC2E4F526FY511I" TargetMode="External" /><Relationship Id="rId5" Type="http://schemas.openxmlformats.org/officeDocument/2006/relationships/hyperlink" Target="consultantplus://offline/ref=7C6603EC002FAC228F67B4BC6358EDE638402FF945A2D9706CC22872E3A59459EB423B0D559785BE77820FF52D932FFBC228F9A832Y41DI" TargetMode="External" /><Relationship Id="rId15" Type="http://schemas.openxmlformats.org/officeDocument/2006/relationships/hyperlink" Target="consultantplus://offline/ref=7C6603EC002FAC228F67AAB17534B0ED334979F64DA4DA2431922E25BCF5920CAB023D5814DA83EB26C65AFB2E9C65AA8263F6A8345352694F543695YD13I" TargetMode="External" /><Relationship Id="rId23" Type="http://schemas.openxmlformats.org/officeDocument/2006/relationships/hyperlink" Target="consultantplus://offline/ref=7C6603EC002FAC228F67AAB17534B0ED334979F64DA4DA2431922E25BCF5920CAB023D5814DA83EB26C65AFD2B9C65AA8263F6A8345352694F543695YD13I" TargetMode="External" /><Relationship Id="rId28" Type="http://schemas.openxmlformats.org/officeDocument/2006/relationships/hyperlink" Target="consultantplus://offline/ref=7C6603EC002FAC228F67AAB17534B0ED334979F64DA4DA2431922E25BCF5920CAB023D5814DA83EB26C65AFE289C65AA8263F6A8345352694F543695YD13I" TargetMode="External" /><Relationship Id="rId36" Type="http://schemas.openxmlformats.org/officeDocument/2006/relationships/hyperlink" Target="consultantplus://offline/ref=7C6603EC002FAC228F67AAB17534B0ED334979F64DA4DA2431922E25BCF5920CAB023D5814DA83EB26C65AFF259C65AA8263F6A8345352694F543695YD13I" TargetMode="External" /><Relationship Id="rId49" Type="http://schemas.openxmlformats.org/officeDocument/2006/relationships/hyperlink" Target="consultantplus://offline/ref=7C6603EC002FAC228F67BDA56458EDE63C4126F245A6D9706CC22872E3A59459EB423B0D559A8AEE27CD0EA969C23CFBC228FBAC2E4F526FY511I" TargetMode="External" /><Relationship Id="rId57" Type="http://schemas.openxmlformats.org/officeDocument/2006/relationships/hyperlink" Target="consultantplus://offline/ref=7C6603EC002FAC228F67BDA56458EDE63C4126F245A6D9706CC22872E3A59459EB423B0D579C8AE22FCD0EA969C23CFBC228FBAC2E4F526FY511I" TargetMode="External" /><Relationship Id="rId10" Type="http://schemas.openxmlformats.org/officeDocument/2006/relationships/hyperlink" Target="consultantplus://offline/ref=7C6603EC002FAC228F67AAB17534B0ED334979F64DA4DA2431922E25BCF5920CAB023D5814DA83EB26C65AFB2C9C65AA8263F6A8345352694F543695YD13I" TargetMode="External" /><Relationship Id="rId19" Type="http://schemas.openxmlformats.org/officeDocument/2006/relationships/hyperlink" Target="consultantplus://offline/ref=7C6603EC002FAC228F67AAB17534B0ED334979F64DA4DA2431922E25BCF5920CAB023D5814DA83EB26C65AFC2A9C65AA8263F6A8345352694F543695YD13I" TargetMode="External" /><Relationship Id="rId31" Type="http://schemas.openxmlformats.org/officeDocument/2006/relationships/hyperlink" Target="consultantplus://offline/ref=7C6603EC002FAC228F67B4BC6358EDE638462FFC4CA2D9706CC22872E3A59459F9426301579A90EA22D858F82FY917I" TargetMode="External" /><Relationship Id="rId44" Type="http://schemas.openxmlformats.org/officeDocument/2006/relationships/hyperlink" Target="consultantplus://offline/ref=7C6603EC002FAC228F67BDA56458EDE63C4126F245A6D9706CC22872E3A59459EB423B0D57968BEC2FCD0EA969C23CFBC228FBAC2E4F526FY511I" TargetMode="External" /><Relationship Id="rId52" Type="http://schemas.openxmlformats.org/officeDocument/2006/relationships/hyperlink" Target="consultantplus://offline/ref=7C6603EC002FAC228F67BDA56458EDE63C4126F245A6D9706CC22872E3A59459EB423B0D569C8CE225CD0EA969C23CFBC228FBAC2E4F526FY511I" TargetMode="External" /><Relationship Id="rId60" Type="http://schemas.openxmlformats.org/officeDocument/2006/relationships/theme" Target="theme/theme1.xml" /><Relationship Id="rId4" Type="http://schemas.openxmlformats.org/officeDocument/2006/relationships/hyperlink" Target="consultantplus://offline/ref=7C6603EC002FAC228F67B4BC6358EDE6384127FA4EA0D9706CC22872E3A59459EB423B0F5595DABB629357F8298931FFD834FBAAY310I" TargetMode="External" /><Relationship Id="rId9" Type="http://schemas.openxmlformats.org/officeDocument/2006/relationships/hyperlink" Target="consultantplus://offline/ref=7C6603EC002FAC228F67AAB17534B0ED334979F64DA4DA2431922E25BCF5920CAB023D5814DA83EB26C65AFA259C65AA8263F6A8345352694F543695YD13I" TargetMode="External" /><Relationship Id="rId14" Type="http://schemas.openxmlformats.org/officeDocument/2006/relationships/hyperlink" Target="consultantplus://offline/ref=7C6603EC002FAC228F67AAB17534B0ED334979F64DA4DA2431922E25BCF5920CAB023D5814DA83EB26C65AFB2E9C65AA8263F6A8345352694F543695YD13I" TargetMode="External" /><Relationship Id="rId22" Type="http://schemas.openxmlformats.org/officeDocument/2006/relationships/hyperlink" Target="consultantplus://offline/ref=7C6603EC002FAC228F67AAB17534B0ED334979F64DA4DA2431922E25BCF5920CAB023D5814DA83EB26C65AFD289C65AA8263F6A8345352694F543695YD13I" TargetMode="External" /><Relationship Id="rId27" Type="http://schemas.openxmlformats.org/officeDocument/2006/relationships/hyperlink" Target="consultantplus://offline/ref=7C6603EC002FAC228F67B4BC6358EDE638462FFF44A2D9706CC22872E3A59459EB423B0D579E8EEA2ECD0EA969C23CFBC228FBAC2E4F526FY511I" TargetMode="External" /><Relationship Id="rId30" Type="http://schemas.openxmlformats.org/officeDocument/2006/relationships/hyperlink" Target="consultantplus://offline/ref=7C6603EC002FAC228F67AAB17534B0ED334979F64DA4DA2431922E25BCF5920CAB023D5814DA83EB26C65AFE2B9C65AA8263F6A8345352694F543695YD13I" TargetMode="External" /><Relationship Id="rId35" Type="http://schemas.openxmlformats.org/officeDocument/2006/relationships/hyperlink" Target="consultantplus://offline/ref=7C6603EC002FAC228F67AAB17534B0ED334979F64DA4DA2431922E25BCF5920CAB023D5814DA83EB26C65AFF299C65AA8263F6A8345352694F543695YD13I" TargetMode="External" /><Relationship Id="rId43" Type="http://schemas.openxmlformats.org/officeDocument/2006/relationships/hyperlink" Target="consultantplus://offline/ref=7C6603EC002FAC228F67BDA56458EDE63C4126F245A6D9706CC22872E3A59459EB423B0D57968BE923CD0EA969C23CFBC228FBAC2E4F526FY511I" TargetMode="External" /><Relationship Id="rId48" Type="http://schemas.openxmlformats.org/officeDocument/2006/relationships/hyperlink" Target="consultantplus://offline/ref=7C6603EC002FAC228F67BDA56458EDE63C4126F245A6D9706CC22872E3A59459EB423B0D539F8EE223CD0EA969C23CFBC228FBAC2E4F526FY511I" TargetMode="External" /><Relationship Id="rId56" Type="http://schemas.openxmlformats.org/officeDocument/2006/relationships/hyperlink" Target="consultantplus://offline/ref=7C6603EC002FAC228F67BDA56458EDE63C4126F245A6D9706CC22872E3A59459EB423B0D579C8DEF27CD0EA969C23CFBC228FBAC2E4F526FY511I" TargetMode="External" /><Relationship Id="rId8" Type="http://schemas.openxmlformats.org/officeDocument/2006/relationships/hyperlink" Target="consultantplus://offline/ref=7C6603EC002FAC228F67AAB17534B0ED334979F64DA4DA2431922E25BCF5920CAB023D5814DA83EB26C65AFA2B9C65AA8263F6A8345352694F543695YD13I" TargetMode="External" /><Relationship Id="rId51" Type="http://schemas.openxmlformats.org/officeDocument/2006/relationships/hyperlink" Target="consultantplus://offline/ref=7C6603EC002FAC228F67BDA56458EDE63C4126F245A6D9706CC22872E3A59459EB423B0D569C8CE225CD0EA969C23CFBC228FBAC2E4F526FY511I" TargetMode="External" /><Relationship Id="rId3"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7944</Words>
  <Characters>45284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Политов Леонид Вячеславович</dc:creator>
  <cp:lastModifiedBy>Екатерина Заякина</cp:lastModifiedBy>
  <cp:revision>2</cp:revision>
  <dcterms:created xsi:type="dcterms:W3CDTF">2020-04-06T15:50:00Z</dcterms:created>
  <dcterms:modified xsi:type="dcterms:W3CDTF">2020-04-06T15:50:00Z</dcterms:modified>
</cp:coreProperties>
</file>